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3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565"/>
        <w:gridCol w:w="5529"/>
        <w:gridCol w:w="2744"/>
      </w:tblGrid>
      <w:tr w:rsidR="00967312" w:rsidRPr="00967312" w14:paraId="1091EB76" w14:textId="77777777" w:rsidTr="00FB502A">
        <w:trPr>
          <w:trHeight w:val="2403"/>
          <w:jc w:val="center"/>
        </w:trPr>
        <w:tc>
          <w:tcPr>
            <w:tcW w:w="1696" w:type="dxa"/>
          </w:tcPr>
          <w:p w14:paraId="75A3B273" w14:textId="77777777" w:rsidR="00967312" w:rsidRPr="00967312" w:rsidRDefault="00967312" w:rsidP="00967312">
            <w:pPr>
              <w:jc w:val="center"/>
              <w:rPr>
                <w:rFonts w:ascii="Cambria" w:eastAsia="Calibri" w:hAnsi="Cambria" w:cs="Times New Roman"/>
                <w:b/>
                <w:i/>
                <w:color w:val="1F497D"/>
                <w:szCs w:val="22"/>
              </w:rPr>
            </w:pPr>
            <w:r w:rsidRPr="00967312">
              <w:rPr>
                <w:rFonts w:ascii="Calibri" w:eastAsia="Calibri" w:hAnsi="Calibri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4902B4D4" wp14:editId="07E0143E">
                  <wp:extent cx="942340" cy="71374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312">
              <w:rPr>
                <w:rFonts w:ascii="Times New Roman" w:eastAsia="Batang" w:hAnsi="Times New Roman" w:cs="Times New Roman"/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3A753F3A" wp14:editId="3F077075">
                  <wp:simplePos x="0" y="0"/>
                  <wp:positionH relativeFrom="margin">
                    <wp:posOffset>-64770</wp:posOffset>
                  </wp:positionH>
                  <wp:positionV relativeFrom="margin">
                    <wp:posOffset>907415</wp:posOffset>
                  </wp:positionV>
                  <wp:extent cx="1069975" cy="621665"/>
                  <wp:effectExtent l="0" t="0" r="0" b="6985"/>
                  <wp:wrapSquare wrapText="bothSides"/>
                  <wp:docPr id="2" name="Immagine 2" descr="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5" w:type="dxa"/>
          </w:tcPr>
          <w:p w14:paraId="2401D666" w14:textId="77777777" w:rsidR="00967312" w:rsidRPr="00967312" w:rsidRDefault="00967312" w:rsidP="00967312">
            <w:pPr>
              <w:jc w:val="center"/>
              <w:rPr>
                <w:rFonts w:ascii="Calibri" w:eastAsia="Calibri" w:hAnsi="Calibri" w:cs="Times New Roman"/>
                <w:noProof/>
                <w:sz w:val="22"/>
                <w:szCs w:val="22"/>
                <w:lang w:eastAsia="it-IT"/>
              </w:rPr>
            </w:pPr>
            <w:r w:rsidRPr="00967312">
              <w:rPr>
                <w:rFonts w:ascii="Times New Roman" w:eastAsia="Batang" w:hAnsi="Times New Roman" w:cs="Times New Roman"/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1B7210EC" wp14:editId="01FFEE1A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887730</wp:posOffset>
                  </wp:positionV>
                  <wp:extent cx="536575" cy="668655"/>
                  <wp:effectExtent l="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68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7312">
              <w:rPr>
                <w:rFonts w:ascii="Calibri" w:eastAsia="Calibri" w:hAnsi="Calibri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525E100B" wp14:editId="7D9A6377">
                  <wp:extent cx="831215" cy="602615"/>
                  <wp:effectExtent l="0" t="0" r="6985" b="698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58ABAD4" w14:textId="77777777" w:rsidR="00967312" w:rsidRPr="00967312" w:rsidRDefault="00967312" w:rsidP="00967312">
            <w:pPr>
              <w:jc w:val="center"/>
              <w:rPr>
                <w:rFonts w:ascii="Cambria" w:eastAsia="Calibri" w:hAnsi="Cambria" w:cs="Times New Roman"/>
                <w:b/>
                <w:i/>
                <w:color w:val="1F497D"/>
                <w:szCs w:val="22"/>
              </w:rPr>
            </w:pPr>
            <w:r w:rsidRPr="00967312">
              <w:rPr>
                <w:rFonts w:ascii="Cambria" w:eastAsia="Calibri" w:hAnsi="Cambria" w:cs="Times New Roman"/>
                <w:b/>
                <w:i/>
                <w:color w:val="1F497D"/>
                <w:szCs w:val="22"/>
              </w:rPr>
              <w:t>Centro Provinciale Istruzione Adulti (C.P.I.A.)</w:t>
            </w:r>
          </w:p>
          <w:p w14:paraId="662E448F" w14:textId="77777777" w:rsidR="00967312" w:rsidRPr="00967312" w:rsidRDefault="00967312" w:rsidP="00967312">
            <w:pPr>
              <w:jc w:val="center"/>
              <w:rPr>
                <w:rFonts w:ascii="Cambria" w:eastAsia="Calibri" w:hAnsi="Cambria" w:cs="Times New Roman"/>
                <w:b/>
                <w:i/>
                <w:color w:val="1F497D"/>
                <w:sz w:val="20"/>
                <w:szCs w:val="18"/>
              </w:rPr>
            </w:pPr>
            <w:r w:rsidRPr="00967312">
              <w:rPr>
                <w:rFonts w:ascii="Cambria" w:eastAsia="Calibri" w:hAnsi="Cambria" w:cs="Times New Roman"/>
                <w:b/>
                <w:i/>
                <w:color w:val="1F497D"/>
                <w:sz w:val="20"/>
                <w:szCs w:val="18"/>
              </w:rPr>
              <w:t>Caltanissetta/Enna</w:t>
            </w:r>
          </w:p>
          <w:p w14:paraId="1809115F" w14:textId="77777777" w:rsidR="00967312" w:rsidRPr="00967312" w:rsidRDefault="00967312" w:rsidP="00967312">
            <w:pPr>
              <w:jc w:val="center"/>
              <w:rPr>
                <w:rFonts w:ascii="Cambria" w:eastAsia="Calibri" w:hAnsi="Cambria" w:cs="Times New Roman"/>
                <w:b/>
                <w:i/>
                <w:color w:val="1F497D"/>
                <w:sz w:val="16"/>
                <w:szCs w:val="14"/>
              </w:rPr>
            </w:pPr>
            <w:r w:rsidRPr="00967312">
              <w:rPr>
                <w:rFonts w:ascii="Cambria" w:eastAsia="MS Gothic" w:hAnsi="Cambria" w:cs="Times New Roman"/>
                <w:color w:val="17365D"/>
                <w:spacing w:val="5"/>
                <w:kern w:val="28"/>
                <w:sz w:val="16"/>
                <w:szCs w:val="14"/>
              </w:rPr>
              <w:t>C.F. 92063460858 - Codice meccanografico: CLMM04200B</w:t>
            </w:r>
          </w:p>
          <w:p w14:paraId="2EEC20CF" w14:textId="77777777" w:rsidR="00967312" w:rsidRPr="00967312" w:rsidRDefault="00967312" w:rsidP="00967312">
            <w:pPr>
              <w:jc w:val="center"/>
              <w:rPr>
                <w:rFonts w:ascii="Calibri" w:eastAsia="Calibri" w:hAnsi="Calibri" w:cs="Times New Roman"/>
                <w:sz w:val="16"/>
                <w:szCs w:val="14"/>
              </w:rPr>
            </w:pPr>
            <w:r w:rsidRPr="00967312">
              <w:rPr>
                <w:rFonts w:ascii="Calibri" w:eastAsia="Calibri" w:hAnsi="Calibri" w:cs="Times New Roman"/>
                <w:sz w:val="16"/>
                <w:szCs w:val="14"/>
              </w:rPr>
              <w:t>Sede amministrativa: Viale Regina Margherita, n. 26  –   93100 Caltanissetta</w:t>
            </w:r>
          </w:p>
          <w:p w14:paraId="33B380FD" w14:textId="77777777" w:rsidR="00967312" w:rsidRPr="00967312" w:rsidRDefault="00967312" w:rsidP="00967312">
            <w:pPr>
              <w:jc w:val="center"/>
              <w:rPr>
                <w:rFonts w:ascii="Calibri" w:eastAsia="Calibri" w:hAnsi="Calibri" w:cs="Times New Roman"/>
                <w:sz w:val="16"/>
                <w:szCs w:val="14"/>
              </w:rPr>
            </w:pPr>
            <w:proofErr w:type="spellStart"/>
            <w:r w:rsidRPr="00967312">
              <w:rPr>
                <w:rFonts w:ascii="Calibri" w:eastAsia="Calibri" w:hAnsi="Calibri" w:cs="Times New Roman"/>
                <w:sz w:val="16"/>
                <w:szCs w:val="14"/>
              </w:rPr>
              <w:t>Tel</w:t>
            </w:r>
            <w:proofErr w:type="spellEnd"/>
            <w:r w:rsidRPr="00967312">
              <w:rPr>
                <w:rFonts w:ascii="Calibri" w:eastAsia="Calibri" w:hAnsi="Calibri" w:cs="Times New Roman"/>
                <w:sz w:val="16"/>
                <w:szCs w:val="14"/>
              </w:rPr>
              <w:t>/Fax: 0934_22131 - 576492 -  C.U.: UF0KQG</w:t>
            </w:r>
          </w:p>
          <w:p w14:paraId="086830F2" w14:textId="77777777" w:rsidR="00967312" w:rsidRPr="00967312" w:rsidRDefault="00967312" w:rsidP="00967312">
            <w:pPr>
              <w:jc w:val="center"/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</w:rPr>
            </w:pPr>
            <w:proofErr w:type="spellStart"/>
            <w:r w:rsidRPr="00967312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</w:rPr>
              <w:t>p.e.o</w:t>
            </w:r>
            <w:proofErr w:type="spellEnd"/>
            <w:r w:rsidRPr="00967312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</w:rPr>
              <w:t xml:space="preserve">.: clmm04200b@istruzione.it - </w:t>
            </w:r>
            <w:proofErr w:type="spellStart"/>
            <w:r w:rsidRPr="00967312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</w:rPr>
              <w:t>p.e.c</w:t>
            </w:r>
            <w:proofErr w:type="spellEnd"/>
            <w:r w:rsidRPr="00967312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</w:rPr>
              <w:t>.: clmm04200b@pec.istruzione.it</w:t>
            </w:r>
          </w:p>
          <w:p w14:paraId="202A6EE3" w14:textId="77777777" w:rsidR="00967312" w:rsidRPr="00967312" w:rsidRDefault="00967312" w:rsidP="00967312">
            <w:pPr>
              <w:jc w:val="center"/>
              <w:rPr>
                <w:rFonts w:ascii="Cambria" w:eastAsia="Calibri" w:hAnsi="Cambria" w:cs="Times New Roman"/>
                <w:b/>
                <w:i/>
                <w:color w:val="1F497D"/>
                <w:szCs w:val="22"/>
                <w:lang w:val="en-US"/>
              </w:rPr>
            </w:pPr>
            <w:proofErr w:type="spellStart"/>
            <w:r w:rsidRPr="00967312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sito</w:t>
            </w:r>
            <w:proofErr w:type="spellEnd"/>
            <w:r w:rsidRPr="00967312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 web: </w:t>
            </w:r>
            <w:hyperlink r:id="rId10" w:history="1">
              <w:r w:rsidRPr="00967312">
                <w:rPr>
                  <w:rFonts w:ascii="Cambria" w:eastAsia="MS Gothic" w:hAnsi="Cambria" w:cs="Times New Roman"/>
                  <w:i/>
                  <w:color w:val="0563C1"/>
                  <w:spacing w:val="5"/>
                  <w:kern w:val="28"/>
                  <w:sz w:val="16"/>
                  <w:szCs w:val="14"/>
                  <w:u w:val="single"/>
                  <w:lang w:val="en-US"/>
                </w:rPr>
                <w:t>www.cpia-cl-en.edu.it</w:t>
              </w:r>
            </w:hyperlink>
          </w:p>
        </w:tc>
        <w:tc>
          <w:tcPr>
            <w:tcW w:w="2744" w:type="dxa"/>
            <w:shd w:val="clear" w:color="auto" w:fill="auto"/>
            <w:vAlign w:val="center"/>
          </w:tcPr>
          <w:p w14:paraId="16ECAC12" w14:textId="77777777" w:rsidR="00967312" w:rsidRPr="00967312" w:rsidRDefault="00967312" w:rsidP="00967312">
            <w:pPr>
              <w:rPr>
                <w:rFonts w:ascii="Calibri" w:eastAsia="Calibri" w:hAnsi="Calibri" w:cs="Times New Roman"/>
                <w:b/>
                <w:noProof/>
                <w:sz w:val="22"/>
                <w:szCs w:val="22"/>
                <w:lang w:val="en-US" w:eastAsia="it-IT"/>
              </w:rPr>
            </w:pPr>
            <w:r w:rsidRPr="00967312">
              <w:rPr>
                <w:rFonts w:ascii="Times New Roman" w:eastAsia="Batang" w:hAnsi="Times New Roman" w:cs="Times New Roman"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26E6CB89" wp14:editId="7F1B119F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750060" cy="1485900"/>
                  <wp:effectExtent l="0" t="0" r="2540" b="0"/>
                  <wp:wrapSquare wrapText="bothSides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06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0A45A44" w14:textId="77777777" w:rsidR="000007F5" w:rsidRDefault="000007F5" w:rsidP="000007F5">
      <w:pPr>
        <w:pStyle w:val="Corpo"/>
        <w:rPr>
          <w:rFonts w:asciiTheme="minorHAnsi" w:hAnsiTheme="minorHAnsi" w:cstheme="minorHAnsi"/>
        </w:rPr>
      </w:pPr>
    </w:p>
    <w:p w14:paraId="5C279A4C" w14:textId="26936D9B" w:rsidR="000007F5" w:rsidRPr="00967312" w:rsidRDefault="00697091" w:rsidP="00967312">
      <w:pPr>
        <w:pStyle w:val="Corp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67312">
        <w:rPr>
          <w:rFonts w:asciiTheme="minorHAnsi" w:hAnsiTheme="minorHAnsi" w:cstheme="minorHAnsi"/>
          <w:b/>
          <w:sz w:val="28"/>
          <w:szCs w:val="28"/>
        </w:rPr>
        <w:t xml:space="preserve">PIANO DI </w:t>
      </w:r>
      <w:r w:rsidR="004509CB" w:rsidRPr="00967312">
        <w:rPr>
          <w:rFonts w:asciiTheme="minorHAnsi" w:hAnsiTheme="minorHAnsi" w:cstheme="minorHAnsi"/>
          <w:b/>
          <w:sz w:val="28"/>
          <w:szCs w:val="28"/>
        </w:rPr>
        <w:t>I</w:t>
      </w:r>
      <w:r w:rsidR="000007F5" w:rsidRPr="00967312">
        <w:rPr>
          <w:rFonts w:asciiTheme="minorHAnsi" w:hAnsiTheme="minorHAnsi" w:cstheme="minorHAnsi"/>
          <w:b/>
          <w:sz w:val="28"/>
          <w:szCs w:val="28"/>
        </w:rPr>
        <w:t xml:space="preserve">NTEGRAZIONE DEGLI APPRENDIMENTI </w:t>
      </w:r>
    </w:p>
    <w:p w14:paraId="76574D44" w14:textId="2BD41D50" w:rsidR="000007F5" w:rsidRPr="00967312" w:rsidRDefault="003136D1" w:rsidP="000007F5">
      <w:pPr>
        <w:pStyle w:val="Corpo"/>
        <w:jc w:val="center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967312">
        <w:rPr>
          <w:rFonts w:ascii="Times New Roman" w:hAnsi="Times New Roman" w:cs="Times New Roman"/>
          <w:b/>
          <w:i/>
          <w:sz w:val="22"/>
          <w:szCs w:val="22"/>
        </w:rPr>
        <w:t>(Allegato al verbale del consiglio di classe di fine percorso</w:t>
      </w:r>
      <w:r w:rsidR="00967312" w:rsidRPr="00967312">
        <w:rPr>
          <w:rFonts w:ascii="Times New Roman" w:hAnsi="Times New Roman" w:cs="Times New Roman"/>
          <w:b/>
          <w:i/>
          <w:sz w:val="22"/>
          <w:szCs w:val="22"/>
        </w:rPr>
        <w:t>, ai sensi dell’a</w:t>
      </w:r>
      <w:r w:rsidR="000007F5" w:rsidRPr="00967312">
        <w:rPr>
          <w:rFonts w:ascii="Times New Roman" w:hAnsi="Times New Roman" w:cs="Times New Roman"/>
          <w:b/>
          <w:i/>
          <w:iCs/>
          <w:sz w:val="22"/>
          <w:szCs w:val="22"/>
        </w:rPr>
        <w:t>rt</w:t>
      </w:r>
      <w:r w:rsidR="00967312" w:rsidRPr="0096731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. </w:t>
      </w:r>
      <w:r w:rsidR="000007F5" w:rsidRPr="00967312">
        <w:rPr>
          <w:rFonts w:ascii="Times New Roman" w:hAnsi="Times New Roman" w:cs="Times New Roman"/>
          <w:b/>
          <w:i/>
          <w:iCs/>
          <w:sz w:val="22"/>
          <w:szCs w:val="22"/>
        </w:rPr>
        <w:t>6</w:t>
      </w:r>
      <w:r w:rsidR="00967312" w:rsidRPr="0096731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, </w:t>
      </w:r>
      <w:r w:rsidR="000007F5" w:rsidRPr="0096731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OM</w:t>
      </w:r>
      <w:r w:rsidR="00967312" w:rsidRPr="0096731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n.</w:t>
      </w:r>
      <w:r w:rsidR="000007F5" w:rsidRPr="0096731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11</w:t>
      </w:r>
      <w:r w:rsidR="00967312" w:rsidRPr="0096731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del 16.05.2020</w:t>
      </w:r>
      <w:r w:rsidR="00EA7CA1" w:rsidRPr="00967312">
        <w:rPr>
          <w:rFonts w:ascii="Times New Roman" w:hAnsi="Times New Roman" w:cs="Times New Roman"/>
          <w:b/>
          <w:i/>
          <w:iCs/>
          <w:sz w:val="22"/>
          <w:szCs w:val="22"/>
        </w:rPr>
        <w:t>)</w:t>
      </w:r>
    </w:p>
    <w:p w14:paraId="0E3C2CFB" w14:textId="77777777"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</w:p>
    <w:p w14:paraId="706B1E1F" w14:textId="03CFFFB7" w:rsidR="00125DEB" w:rsidRDefault="00967312" w:rsidP="00967312">
      <w:pPr>
        <w:pStyle w:val="Corpo"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P.E.S. ________________ </w:t>
      </w:r>
      <w:r w:rsidR="00125DEB">
        <w:rPr>
          <w:rFonts w:asciiTheme="minorHAnsi" w:hAnsiTheme="minorHAnsi" w:cstheme="minorHAnsi"/>
        </w:rPr>
        <w:t>Sede</w:t>
      </w:r>
      <w:r>
        <w:rPr>
          <w:rFonts w:asciiTheme="minorHAnsi" w:hAnsiTheme="minorHAnsi" w:cstheme="minorHAnsi"/>
        </w:rPr>
        <w:t xml:space="preserve"> _____________________</w:t>
      </w:r>
      <w:r w:rsidRPr="0096731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CLASSE _____ SEZ._____</w:t>
      </w:r>
    </w:p>
    <w:p w14:paraId="5CD9D808" w14:textId="570D4C67" w:rsidR="00967312" w:rsidRDefault="00125DEB" w:rsidP="00967312">
      <w:pPr>
        <w:pStyle w:val="Corpo"/>
        <w:spacing w:line="276" w:lineRule="auto"/>
        <w:jc w:val="center"/>
        <w:rPr>
          <w:rFonts w:asciiTheme="minorHAnsi" w:hAnsiTheme="minorHAnsi" w:cstheme="minorHAnsi"/>
        </w:rPr>
      </w:pPr>
      <w:r w:rsidRPr="00967312">
        <w:rPr>
          <w:rFonts w:asciiTheme="minorHAnsi" w:hAnsiTheme="minorHAnsi" w:cstheme="minorHAnsi"/>
          <w:b/>
        </w:rPr>
        <w:t>Percorso</w:t>
      </w:r>
      <w:r w:rsidR="00967312" w:rsidRPr="00967312">
        <w:rPr>
          <w:rFonts w:asciiTheme="minorHAnsi" w:hAnsiTheme="minorHAnsi" w:cstheme="minorHAnsi"/>
          <w:b/>
        </w:rPr>
        <w:t>:</w:t>
      </w:r>
      <w:r w:rsidR="00967312">
        <w:rPr>
          <w:rFonts w:asciiTheme="minorHAnsi" w:hAnsiTheme="minorHAnsi" w:cstheme="minorHAnsi"/>
        </w:rPr>
        <w:t xml:space="preserve"> </w:t>
      </w:r>
      <w:r w:rsidR="00C63CA3">
        <w:rPr>
          <w:rFonts w:asciiTheme="minorHAnsi" w:hAnsiTheme="minorHAnsi" w:cstheme="minorHAnsi"/>
          <w:b/>
          <w:i/>
        </w:rPr>
        <w:t xml:space="preserve">Secondo </w:t>
      </w:r>
      <w:r w:rsidR="00967312" w:rsidRPr="00967312">
        <w:rPr>
          <w:rFonts w:asciiTheme="minorHAnsi" w:hAnsiTheme="minorHAnsi" w:cstheme="minorHAnsi"/>
          <w:b/>
          <w:i/>
        </w:rPr>
        <w:t>periodo didattico del primo livello e percorso integrativo</w:t>
      </w:r>
    </w:p>
    <w:p w14:paraId="0F882573" w14:textId="77777777"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a.s.</w:t>
      </w:r>
      <w:proofErr w:type="spellEnd"/>
      <w:r>
        <w:rPr>
          <w:rFonts w:asciiTheme="minorHAnsi" w:hAnsiTheme="minorHAnsi" w:cstheme="minorHAnsi"/>
        </w:rPr>
        <w:t xml:space="preserve"> 2020/2021</w:t>
      </w:r>
    </w:p>
    <w:p w14:paraId="75115B3B" w14:textId="77777777"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</w:p>
    <w:p w14:paraId="4AA1B9D7" w14:textId="7FEA22CC" w:rsidR="00967312" w:rsidRDefault="00967312" w:rsidP="00A8638C">
      <w:pPr>
        <w:pStyle w:val="Stiletabella2"/>
        <w:spacing w:after="24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A8638C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Il P.I.A. comprende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 “</w:t>
      </w:r>
      <w:r w:rsidRPr="007B3E13">
        <w:rPr>
          <w:rFonts w:asciiTheme="minorHAnsi" w:eastAsia="Arial Unicode MS" w:hAnsiTheme="minorHAnsi" w:cstheme="minorHAnsi"/>
          <w:b/>
          <w:i/>
          <w:sz w:val="24"/>
          <w:szCs w:val="24"/>
        </w:rPr>
        <w:t>le attività</w:t>
      </w:r>
      <w:r w:rsidRPr="007B3E13">
        <w:rPr>
          <w:rFonts w:asciiTheme="minorHAnsi" w:eastAsia="Arial Unicode MS" w:hAnsiTheme="minorHAnsi" w:cstheme="minorHAnsi"/>
          <w:b/>
          <w:i/>
          <w:sz w:val="24"/>
          <w:szCs w:val="24"/>
        </w:rPr>
        <w:t xml:space="preserve"> </w:t>
      </w:r>
      <w:r w:rsidRPr="007B3E13">
        <w:rPr>
          <w:rFonts w:asciiTheme="minorHAnsi" w:eastAsia="Arial Unicode MS" w:hAnsiTheme="minorHAnsi" w:cstheme="minorHAnsi"/>
          <w:b/>
          <w:i/>
          <w:sz w:val="24"/>
          <w:szCs w:val="24"/>
        </w:rPr>
        <w:t>didattiche eventualmente non svolte rispetto alle progettazioni di inizio anno e i correlati</w:t>
      </w:r>
      <w:r w:rsidRPr="007B3E13">
        <w:rPr>
          <w:rFonts w:asciiTheme="minorHAnsi" w:eastAsia="Arial Unicode MS" w:hAnsiTheme="minorHAnsi" w:cstheme="minorHAnsi"/>
          <w:b/>
          <w:i/>
          <w:sz w:val="24"/>
          <w:szCs w:val="24"/>
        </w:rPr>
        <w:t xml:space="preserve"> </w:t>
      </w:r>
      <w:r w:rsidRPr="007B3E13">
        <w:rPr>
          <w:rFonts w:asciiTheme="minorHAnsi" w:eastAsia="Arial Unicode MS" w:hAnsiTheme="minorHAnsi" w:cstheme="minorHAnsi"/>
          <w:b/>
          <w:i/>
          <w:sz w:val="24"/>
          <w:szCs w:val="24"/>
        </w:rPr>
        <w:t>obiettivi di apprendimento</w:t>
      </w:r>
      <w:r w:rsidR="007B3E13">
        <w:rPr>
          <w:rFonts w:asciiTheme="minorHAnsi" w:eastAsia="Arial Unicode MS" w:hAnsiTheme="minorHAnsi" w:cstheme="minorHAnsi"/>
          <w:i/>
          <w:sz w:val="24"/>
          <w:szCs w:val="24"/>
        </w:rPr>
        <w:t xml:space="preserve">”. </w:t>
      </w:r>
      <w:r w:rsidR="007B3E13" w:rsidRPr="007B3E13">
        <w:rPr>
          <w:rFonts w:asciiTheme="minorHAnsi" w:eastAsia="Arial Unicode MS" w:hAnsiTheme="minorHAnsi" w:cstheme="minorHAnsi"/>
          <w:sz w:val="24"/>
          <w:szCs w:val="24"/>
        </w:rPr>
        <w:t>Esso costituisce parte della</w:t>
      </w:r>
      <w:r w:rsidR="007B3E13">
        <w:rPr>
          <w:rFonts w:asciiTheme="minorHAnsi" w:eastAsia="Arial Unicode MS" w:hAnsiTheme="minorHAnsi" w:cstheme="minorHAnsi"/>
          <w:i/>
          <w:sz w:val="24"/>
          <w:szCs w:val="24"/>
        </w:rPr>
        <w:t xml:space="preserve"> “</w:t>
      </w:r>
      <w:r w:rsidRPr="007B3E13">
        <w:rPr>
          <w:rFonts w:asciiTheme="minorHAnsi" w:eastAsia="Arial Unicode MS" w:hAnsiTheme="minorHAnsi" w:cstheme="minorHAnsi"/>
          <w:b/>
          <w:i/>
          <w:sz w:val="24"/>
          <w:szCs w:val="24"/>
        </w:rPr>
        <w:t>nuova progettazione</w:t>
      </w:r>
      <w:r w:rsidR="007B3E13">
        <w:rPr>
          <w:rFonts w:asciiTheme="minorHAnsi" w:eastAsia="Arial Unicode MS" w:hAnsiTheme="minorHAnsi" w:cstheme="minorHAnsi"/>
          <w:i/>
          <w:sz w:val="24"/>
          <w:szCs w:val="24"/>
        </w:rPr>
        <w:t>”</w:t>
      </w:r>
      <w:r w:rsidR="007B3E13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967312">
        <w:rPr>
          <w:rFonts w:asciiTheme="minorHAnsi" w:eastAsia="Arial Unicode MS" w:hAnsiTheme="minorHAnsi" w:cstheme="minorHAnsi"/>
          <w:sz w:val="24"/>
          <w:szCs w:val="24"/>
        </w:rPr>
        <w:t>(art. 6, comma 2 dell’OM n. 11 del 16.05.2020)</w:t>
      </w:r>
      <w:r w:rsidR="007B3E13">
        <w:rPr>
          <w:rFonts w:asciiTheme="minorHAnsi" w:eastAsia="Arial Unicode MS" w:hAnsiTheme="minorHAnsi" w:cstheme="minorHAnsi"/>
          <w:sz w:val="24"/>
          <w:szCs w:val="24"/>
        </w:rPr>
        <w:t xml:space="preserve"> le cui attività, </w:t>
      </w:r>
      <w:r>
        <w:rPr>
          <w:rFonts w:asciiTheme="minorHAnsi" w:eastAsia="Arial Unicode MS" w:hAnsiTheme="minorHAnsi" w:cstheme="minorHAnsi"/>
          <w:sz w:val="24"/>
          <w:szCs w:val="24"/>
        </w:rPr>
        <w:t>“</w:t>
      </w:r>
      <w:r w:rsidR="007B3E13">
        <w:rPr>
          <w:rFonts w:asciiTheme="minorHAnsi" w:eastAsia="Arial Unicode MS" w:hAnsiTheme="minorHAnsi" w:cstheme="minorHAnsi"/>
          <w:sz w:val="24"/>
          <w:szCs w:val="24"/>
        </w:rPr>
        <w:t>a</w:t>
      </w:r>
      <w:r w:rsidRPr="00967312">
        <w:rPr>
          <w:rFonts w:asciiTheme="minorHAnsi" w:eastAsia="Arial Unicode MS" w:hAnsiTheme="minorHAnsi" w:cstheme="minorHAnsi"/>
          <w:i/>
          <w:sz w:val="24"/>
          <w:szCs w:val="24"/>
        </w:rPr>
        <w:t>i sensi dell’articolo 1, comma 2 del Decreto legge</w:t>
      </w:r>
      <w:r w:rsidRPr="00967312">
        <w:rPr>
          <w:rFonts w:asciiTheme="minorHAnsi" w:eastAsia="Arial Unicode MS" w:hAnsiTheme="minorHAnsi" w:cstheme="minorHAnsi"/>
          <w:i/>
          <w:sz w:val="24"/>
          <w:szCs w:val="24"/>
        </w:rPr>
        <w:t xml:space="preserve"> 8 aprile 2020, n. 22</w:t>
      </w:r>
      <w:r w:rsidR="007B3E13">
        <w:rPr>
          <w:rFonts w:asciiTheme="minorHAnsi" w:eastAsia="Arial Unicode MS" w:hAnsiTheme="minorHAnsi" w:cstheme="minorHAnsi"/>
          <w:i/>
          <w:sz w:val="24"/>
          <w:szCs w:val="24"/>
        </w:rPr>
        <w:t xml:space="preserve">”, </w:t>
      </w:r>
      <w:r w:rsidR="007B3E13" w:rsidRPr="007B3E13">
        <w:rPr>
          <w:rFonts w:asciiTheme="minorHAnsi" w:eastAsia="Arial Unicode MS" w:hAnsiTheme="minorHAnsi" w:cstheme="minorHAnsi"/>
          <w:b/>
          <w:i/>
          <w:sz w:val="24"/>
          <w:szCs w:val="24"/>
        </w:rPr>
        <w:t xml:space="preserve">insieme a quelle </w:t>
      </w:r>
      <w:r w:rsidRPr="007B3E13">
        <w:rPr>
          <w:rFonts w:asciiTheme="minorHAnsi" w:eastAsia="Arial Unicode MS" w:hAnsiTheme="minorHAnsi" w:cstheme="minorHAnsi"/>
          <w:b/>
          <w:i/>
          <w:sz w:val="24"/>
          <w:szCs w:val="24"/>
        </w:rPr>
        <w:t>relative al piano di apprendimento individualizzato,</w:t>
      </w:r>
      <w:r w:rsidR="007B3E13" w:rsidRPr="007B3E13">
        <w:rPr>
          <w:rFonts w:asciiTheme="minorHAnsi" w:eastAsia="Arial Unicode MS" w:hAnsiTheme="minorHAnsi" w:cstheme="minorHAnsi"/>
          <w:b/>
          <w:i/>
          <w:sz w:val="24"/>
          <w:szCs w:val="24"/>
        </w:rPr>
        <w:t xml:space="preserve"> </w:t>
      </w:r>
      <w:r w:rsidRPr="007B3E13">
        <w:rPr>
          <w:rFonts w:asciiTheme="minorHAnsi" w:eastAsia="Arial Unicode MS" w:hAnsiTheme="minorHAnsi" w:cstheme="minorHAnsi"/>
          <w:b/>
          <w:i/>
          <w:sz w:val="24"/>
          <w:szCs w:val="24"/>
        </w:rPr>
        <w:t>costituiscono attività didattica ordinaria e hanno inizio a decorrere dal 1° settembre 2020</w:t>
      </w:r>
      <w:r>
        <w:rPr>
          <w:rFonts w:asciiTheme="minorHAnsi" w:eastAsia="Arial Unicode MS" w:hAnsiTheme="minorHAnsi" w:cstheme="minorHAnsi"/>
          <w:sz w:val="24"/>
          <w:szCs w:val="24"/>
        </w:rPr>
        <w:t>”</w:t>
      </w:r>
      <w:r w:rsidRPr="00967312">
        <w:t xml:space="preserve"> </w:t>
      </w:r>
      <w:r>
        <w:rPr>
          <w:rFonts w:asciiTheme="minorHAnsi" w:eastAsia="Arial Unicode MS" w:hAnsiTheme="minorHAnsi" w:cstheme="minorHAnsi"/>
          <w:sz w:val="24"/>
          <w:szCs w:val="24"/>
        </w:rPr>
        <w:t>(art. 6, comma 3</w:t>
      </w:r>
      <w:r w:rsidRPr="00967312">
        <w:rPr>
          <w:rFonts w:asciiTheme="minorHAnsi" w:eastAsia="Arial Unicode MS" w:hAnsiTheme="minorHAnsi" w:cstheme="minorHAnsi"/>
          <w:sz w:val="24"/>
          <w:szCs w:val="24"/>
        </w:rPr>
        <w:t xml:space="preserve"> dell’OM n. 11 del 16.05.2020)</w:t>
      </w:r>
      <w:r w:rsidR="007B3E13"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6AD188B7" w14:textId="6480FF25" w:rsidR="00967312" w:rsidRDefault="00A8638C" w:rsidP="00A8638C">
      <w:pPr>
        <w:pStyle w:val="Stiletabella2"/>
        <w:jc w:val="both"/>
        <w:rPr>
          <w:rFonts w:asciiTheme="minorHAnsi" w:eastAsia="Arial Unicode MS" w:hAnsiTheme="minorHAnsi" w:cstheme="minorHAnsi"/>
          <w:i/>
          <w:sz w:val="24"/>
          <w:szCs w:val="24"/>
        </w:rPr>
      </w:pPr>
      <w:r w:rsidRPr="00A8638C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Per la compilazione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, </w:t>
      </w:r>
      <w:r w:rsidR="00967312">
        <w:rPr>
          <w:rFonts w:asciiTheme="minorHAnsi" w:eastAsia="Arial Unicode MS" w:hAnsiTheme="minorHAnsi" w:cstheme="minorHAnsi"/>
          <w:i/>
          <w:sz w:val="24"/>
          <w:szCs w:val="24"/>
        </w:rPr>
        <w:t xml:space="preserve">replicare la </w:t>
      </w:r>
      <w:r>
        <w:rPr>
          <w:rFonts w:asciiTheme="minorHAnsi" w:eastAsia="Arial Unicode MS" w:hAnsiTheme="minorHAnsi" w:cstheme="minorHAnsi"/>
          <w:i/>
          <w:sz w:val="24"/>
          <w:szCs w:val="24"/>
        </w:rPr>
        <w:t>parte di scheda relativa alle</w:t>
      </w:r>
      <w:r w:rsidR="00967312">
        <w:rPr>
          <w:rFonts w:asciiTheme="minorHAnsi" w:eastAsia="Arial Unicode MS" w:hAnsiTheme="minorHAnsi" w:cstheme="minorHAnsi"/>
          <w:i/>
          <w:sz w:val="24"/>
          <w:szCs w:val="24"/>
        </w:rPr>
        <w:t xml:space="preserve"> competenze </w:t>
      </w:r>
      <w:r>
        <w:rPr>
          <w:rFonts w:asciiTheme="minorHAnsi" w:eastAsia="Arial Unicode MS" w:hAnsiTheme="minorHAnsi" w:cstheme="minorHAnsi"/>
          <w:i/>
          <w:sz w:val="24"/>
          <w:szCs w:val="24"/>
        </w:rPr>
        <w:t xml:space="preserve">cui corrispondono </w:t>
      </w:r>
      <w:r w:rsidR="00967312">
        <w:rPr>
          <w:rFonts w:asciiTheme="minorHAnsi" w:eastAsia="Arial Unicode MS" w:hAnsiTheme="minorHAnsi" w:cstheme="minorHAnsi"/>
          <w:i/>
          <w:sz w:val="24"/>
          <w:szCs w:val="24"/>
        </w:rPr>
        <w:t>“</w:t>
      </w:r>
      <w:r w:rsidR="00967312" w:rsidRPr="00A8638C">
        <w:rPr>
          <w:rFonts w:asciiTheme="minorHAnsi" w:eastAsia="Arial Unicode MS" w:hAnsiTheme="minorHAnsi" w:cstheme="minorHAnsi"/>
          <w:b/>
          <w:i/>
          <w:sz w:val="24"/>
          <w:szCs w:val="24"/>
        </w:rPr>
        <w:t>attività</w:t>
      </w:r>
      <w:r w:rsidR="00967312" w:rsidRPr="00A8638C">
        <w:rPr>
          <w:rFonts w:asciiTheme="minorHAnsi" w:eastAsia="Arial Unicode MS" w:hAnsiTheme="minorHAnsi" w:cstheme="minorHAnsi"/>
          <w:b/>
          <w:i/>
          <w:sz w:val="24"/>
          <w:szCs w:val="24"/>
        </w:rPr>
        <w:t xml:space="preserve"> </w:t>
      </w:r>
      <w:r w:rsidR="00967312" w:rsidRPr="00A8638C">
        <w:rPr>
          <w:rFonts w:asciiTheme="minorHAnsi" w:eastAsia="Arial Unicode MS" w:hAnsiTheme="minorHAnsi" w:cstheme="minorHAnsi"/>
          <w:b/>
          <w:i/>
          <w:sz w:val="24"/>
          <w:szCs w:val="24"/>
        </w:rPr>
        <w:t>didattiche eventualmente non svolte rispetto alle progettazioni di inizio anno e i correlati</w:t>
      </w:r>
      <w:r w:rsidR="00967312" w:rsidRPr="00A8638C">
        <w:rPr>
          <w:rFonts w:asciiTheme="minorHAnsi" w:eastAsia="Arial Unicode MS" w:hAnsiTheme="minorHAnsi" w:cstheme="minorHAnsi"/>
          <w:b/>
          <w:i/>
          <w:sz w:val="24"/>
          <w:szCs w:val="24"/>
        </w:rPr>
        <w:t xml:space="preserve"> </w:t>
      </w:r>
      <w:r w:rsidR="00967312" w:rsidRPr="00A8638C">
        <w:rPr>
          <w:rFonts w:asciiTheme="minorHAnsi" w:eastAsia="Arial Unicode MS" w:hAnsiTheme="minorHAnsi" w:cstheme="minorHAnsi"/>
          <w:b/>
          <w:i/>
          <w:sz w:val="24"/>
          <w:szCs w:val="24"/>
        </w:rPr>
        <w:t>obiettivi di apprendimento</w:t>
      </w:r>
      <w:r w:rsidR="00967312">
        <w:rPr>
          <w:rFonts w:asciiTheme="minorHAnsi" w:eastAsia="Arial Unicode MS" w:hAnsiTheme="minorHAnsi" w:cstheme="minorHAnsi"/>
          <w:i/>
          <w:sz w:val="24"/>
          <w:szCs w:val="24"/>
        </w:rPr>
        <w:t>”</w:t>
      </w:r>
      <w:r>
        <w:rPr>
          <w:rFonts w:asciiTheme="minorHAnsi" w:eastAsia="Arial Unicode MS" w:hAnsiTheme="minorHAnsi" w:cstheme="minorHAnsi"/>
          <w:i/>
          <w:sz w:val="24"/>
          <w:szCs w:val="24"/>
        </w:rPr>
        <w:t xml:space="preserve"> </w:t>
      </w:r>
      <w:r>
        <w:rPr>
          <w:rFonts w:asciiTheme="minorHAnsi" w:eastAsia="Arial Unicode MS" w:hAnsiTheme="minorHAnsi" w:cstheme="minorHAnsi"/>
          <w:i/>
          <w:sz w:val="24"/>
          <w:szCs w:val="24"/>
        </w:rPr>
        <w:t>(art. 6, comma 2 dell’OM n. 11 del 16.05.2020)</w:t>
      </w:r>
      <w:r>
        <w:rPr>
          <w:rFonts w:asciiTheme="minorHAnsi" w:eastAsia="Arial Unicode MS" w:hAnsiTheme="minorHAnsi" w:cstheme="minorHAnsi"/>
          <w:i/>
          <w:sz w:val="24"/>
          <w:szCs w:val="24"/>
        </w:rPr>
        <w:t xml:space="preserve"> che nei percorsi IDA sono descritti in termini di competenze declinate in abilità e conoscenze. </w:t>
      </w:r>
      <w:r w:rsidR="00967312">
        <w:rPr>
          <w:rFonts w:asciiTheme="minorHAnsi" w:eastAsia="Arial Unicode MS" w:hAnsiTheme="minorHAnsi" w:cstheme="minorHAnsi"/>
          <w:i/>
          <w:sz w:val="24"/>
          <w:szCs w:val="24"/>
        </w:rPr>
        <w:t xml:space="preserve"> </w:t>
      </w:r>
    </w:p>
    <w:p w14:paraId="2E2F3157" w14:textId="74D5570D" w:rsidR="00383A8A" w:rsidRDefault="00383A8A" w:rsidP="00A8638C">
      <w:pPr>
        <w:pStyle w:val="Stiletabella2"/>
        <w:jc w:val="both"/>
        <w:rPr>
          <w:rFonts w:asciiTheme="minorHAnsi" w:eastAsia="Arial Unicode MS" w:hAnsiTheme="minorHAnsi" w:cstheme="minorHAnsi"/>
          <w:i/>
          <w:sz w:val="24"/>
          <w:szCs w:val="24"/>
        </w:rPr>
      </w:pPr>
      <w:r w:rsidRPr="00383A8A">
        <w:rPr>
          <w:rFonts w:asciiTheme="minorHAnsi" w:eastAsia="Arial Unicode MS" w:hAnsiTheme="minorHAnsi" w:cstheme="minorHAnsi"/>
          <w:b/>
          <w:sz w:val="24"/>
          <w:szCs w:val="24"/>
        </w:rPr>
        <w:t>Per le competenze</w:t>
      </w:r>
      <w:r>
        <w:rPr>
          <w:rFonts w:asciiTheme="minorHAnsi" w:eastAsia="Arial Unicode MS" w:hAnsiTheme="minorHAnsi" w:cstheme="minorHAnsi"/>
          <w:i/>
          <w:sz w:val="24"/>
          <w:szCs w:val="24"/>
        </w:rPr>
        <w:t xml:space="preserve"> fare riferimento all’Allegato A.</w:t>
      </w:r>
      <w:r w:rsidR="00C63CA3">
        <w:rPr>
          <w:rFonts w:asciiTheme="minorHAnsi" w:eastAsia="Arial Unicode MS" w:hAnsiTheme="minorHAnsi" w:cstheme="minorHAnsi"/>
          <w:i/>
          <w:sz w:val="24"/>
          <w:szCs w:val="24"/>
        </w:rPr>
        <w:t>2</w:t>
      </w:r>
      <w:r>
        <w:rPr>
          <w:rFonts w:asciiTheme="minorHAnsi" w:eastAsia="Arial Unicode MS" w:hAnsiTheme="minorHAnsi" w:cstheme="minorHAnsi"/>
          <w:i/>
          <w:sz w:val="24"/>
          <w:szCs w:val="24"/>
        </w:rPr>
        <w:t xml:space="preserve"> delle LL GG di seguito riportato.</w:t>
      </w:r>
    </w:p>
    <w:p w14:paraId="634796BB" w14:textId="4BA2E1BA" w:rsidR="00383A8A" w:rsidRDefault="00383A8A" w:rsidP="00A8638C">
      <w:pPr>
        <w:pStyle w:val="Stiletabella2"/>
        <w:jc w:val="both"/>
        <w:rPr>
          <w:rFonts w:asciiTheme="minorHAnsi" w:eastAsia="Arial Unicode MS" w:hAnsiTheme="minorHAnsi" w:cstheme="minorHAnsi"/>
          <w:i/>
          <w:sz w:val="24"/>
          <w:szCs w:val="24"/>
        </w:rPr>
      </w:pPr>
      <w:r w:rsidRPr="00383A8A">
        <w:rPr>
          <w:rFonts w:asciiTheme="minorHAnsi" w:eastAsia="Arial Unicode MS" w:hAnsiTheme="minorHAnsi" w:cstheme="minorHAnsi"/>
          <w:b/>
          <w:i/>
          <w:sz w:val="24"/>
          <w:szCs w:val="24"/>
        </w:rPr>
        <w:t>Per le abilità e le conoscenze</w:t>
      </w:r>
      <w:r>
        <w:rPr>
          <w:rFonts w:asciiTheme="minorHAnsi" w:eastAsia="Arial Unicode MS" w:hAnsiTheme="minorHAnsi" w:cstheme="minorHAnsi"/>
          <w:i/>
          <w:sz w:val="24"/>
          <w:szCs w:val="24"/>
        </w:rPr>
        <w:t xml:space="preserve"> fare riferimento all’Allegato A.</w:t>
      </w:r>
      <w:r w:rsidR="00C63CA3">
        <w:rPr>
          <w:rFonts w:asciiTheme="minorHAnsi" w:eastAsia="Arial Unicode MS" w:hAnsiTheme="minorHAnsi" w:cstheme="minorHAnsi"/>
          <w:i/>
          <w:sz w:val="24"/>
          <w:szCs w:val="24"/>
        </w:rPr>
        <w:t>2</w:t>
      </w:r>
      <w:bookmarkStart w:id="0" w:name="_GoBack"/>
      <w:bookmarkEnd w:id="0"/>
      <w:r>
        <w:rPr>
          <w:rFonts w:asciiTheme="minorHAnsi" w:eastAsia="Arial Unicode MS" w:hAnsiTheme="minorHAnsi" w:cstheme="minorHAnsi"/>
          <w:i/>
          <w:sz w:val="24"/>
          <w:szCs w:val="24"/>
        </w:rPr>
        <w:t xml:space="preserve"> delle LLGG.</w:t>
      </w:r>
    </w:p>
    <w:p w14:paraId="05824CA9" w14:textId="77777777" w:rsidR="00A8638C" w:rsidRDefault="00A8638C" w:rsidP="00A8638C">
      <w:pPr>
        <w:pStyle w:val="Stiletabella2"/>
        <w:jc w:val="both"/>
        <w:rPr>
          <w:rFonts w:asciiTheme="minorHAnsi" w:hAnsiTheme="minorHAnsi" w:cstheme="minorHAnsi"/>
        </w:rPr>
      </w:pPr>
    </w:p>
    <w:p w14:paraId="0376B7C4" w14:textId="77777777" w:rsidR="00967312" w:rsidRDefault="00967312" w:rsidP="000007F5">
      <w:pPr>
        <w:pStyle w:val="Corpo"/>
        <w:jc w:val="center"/>
        <w:rPr>
          <w:rFonts w:asciiTheme="minorHAnsi" w:hAnsiTheme="minorHAnsi"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84"/>
        <w:gridCol w:w="312"/>
        <w:gridCol w:w="4609"/>
      </w:tblGrid>
      <w:tr w:rsidR="000007F5" w:rsidRPr="000007F5" w14:paraId="240C16EF" w14:textId="77777777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3C728" w14:textId="1651348D" w:rsidR="00F97EAF" w:rsidRPr="00125DEB" w:rsidRDefault="00F97EAF" w:rsidP="00125DEB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125DEB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Progettazione per a</w:t>
            </w:r>
            <w:r w:rsidR="00125DEB" w:rsidRPr="00125DEB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ssi culturali</w:t>
            </w:r>
          </w:p>
        </w:tc>
      </w:tr>
      <w:tr w:rsidR="000007F5" w:rsidRPr="000007F5" w14:paraId="278FA0E0" w14:textId="77777777" w:rsidTr="00A45771">
        <w:trPr>
          <w:trHeight w:val="987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89AA6" w14:textId="1110983C" w:rsidR="00F97EAF" w:rsidRPr="00125DEB" w:rsidRDefault="00F97EAF" w:rsidP="00A45771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25D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  <w:r w:rsidR="00017D5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sse dei linguaggi</w:t>
            </w:r>
          </w:p>
          <w:p w14:paraId="56B1CB9D" w14:textId="77777777"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AC3F9" w14:textId="77777777" w:rsidR="00F97EAF" w:rsidRDefault="00AA25A5" w:rsidP="00AA25A5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>D</w:t>
            </w:r>
            <w:r w:rsidR="00F97EAF"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>iscipline coinvolte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:</w:t>
            </w:r>
          </w:p>
          <w:p w14:paraId="5404FD85" w14:textId="77777777" w:rsidR="00AA25A5" w:rsidRDefault="00967312" w:rsidP="00A8638C">
            <w:pPr>
              <w:pStyle w:val="Stiletabella2"/>
              <w:numPr>
                <w:ilvl w:val="0"/>
                <w:numId w:val="11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Italiano</w:t>
            </w:r>
          </w:p>
          <w:p w14:paraId="2C8B8739" w14:textId="77777777" w:rsidR="00967312" w:rsidRDefault="00967312" w:rsidP="00A8638C">
            <w:pPr>
              <w:pStyle w:val="Stiletabella2"/>
              <w:numPr>
                <w:ilvl w:val="0"/>
                <w:numId w:val="11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Inglese</w:t>
            </w:r>
          </w:p>
          <w:p w14:paraId="7DDD22DE" w14:textId="1F156A14" w:rsidR="00967312" w:rsidRPr="000007F5" w:rsidRDefault="00967312" w:rsidP="00A8638C">
            <w:pPr>
              <w:pStyle w:val="Stiletabella2"/>
              <w:numPr>
                <w:ilvl w:val="0"/>
                <w:numId w:val="11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Francese</w:t>
            </w:r>
          </w:p>
        </w:tc>
      </w:tr>
      <w:tr w:rsidR="000007F5" w:rsidRPr="000007F5" w14:paraId="2B5CEF1E" w14:textId="77777777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071DC" w14:textId="77777777" w:rsidR="00967312" w:rsidRDefault="00967312" w:rsidP="00967312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Competenza: Nr. ___ </w:t>
            </w:r>
          </w:p>
          <w:p w14:paraId="55F822D3" w14:textId="2717C5C0" w:rsidR="00F97EAF" w:rsidRPr="000007F5" w:rsidRDefault="00F97EAF" w:rsidP="00967312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0007F5" w:rsidRPr="000007F5" w14:paraId="7830DA09" w14:textId="77777777" w:rsidTr="00125DEB">
        <w:trPr>
          <w:trHeight w:val="720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E0C0B" w14:textId="322FAA5D" w:rsidR="00F97EAF" w:rsidRPr="000007F5" w:rsidRDefault="00A8638C" w:rsidP="00A8638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Descrivere: …..</w:t>
            </w:r>
          </w:p>
        </w:tc>
      </w:tr>
      <w:tr w:rsidR="000007F5" w:rsidRPr="000007F5" w14:paraId="1BE38556" w14:textId="77777777" w:rsidTr="00A45771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97586" w14:textId="720E25F8" w:rsidR="00F97EAF" w:rsidRPr="000007F5" w:rsidRDefault="00125DEB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 xml:space="preserve">Abilità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da promuovere/sviluppare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8E38AC" w14:textId="77777777"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20F1A8" w14:textId="4F485546" w:rsidR="00F97EAF" w:rsidRPr="000007F5" w:rsidRDefault="00F97EAF" w:rsidP="00125DEB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>Conoscenze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da </w:t>
            </w:r>
            <w:r w:rsidR="00125DEB">
              <w:rPr>
                <w:rFonts w:asciiTheme="minorHAnsi" w:eastAsia="Arial Unicode MS" w:hAnsiTheme="minorHAnsi" w:cstheme="minorHAnsi"/>
                <w:sz w:val="24"/>
                <w:szCs w:val="24"/>
              </w:rPr>
              <w:t>acquisire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/consolidare</w:t>
            </w:r>
          </w:p>
        </w:tc>
      </w:tr>
      <w:tr w:rsidR="000007F5" w:rsidRPr="000007F5" w14:paraId="431BA22D" w14:textId="77777777" w:rsidTr="00125DEB">
        <w:trPr>
          <w:trHeight w:val="65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AF96E" w14:textId="7FA86DB8" w:rsidR="00EA7CA1" w:rsidRDefault="00EA7CA1" w:rsidP="00EA7CA1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  <w:p w14:paraId="78D0DC82" w14:textId="77777777" w:rsidR="00EA7CA1" w:rsidRDefault="00EA7CA1" w:rsidP="00EA7CA1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  <w:p w14:paraId="027EFCC7" w14:textId="0B056A84" w:rsidR="00EA7CA1" w:rsidRPr="00EA7CA1" w:rsidRDefault="00EA7CA1" w:rsidP="00EA7CA1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CB40B2C" w14:textId="77777777"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254B4AC" w14:textId="69D4006C" w:rsidR="00F97EAF" w:rsidRDefault="00EA7CA1" w:rsidP="00EA7CA1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  <w:p w14:paraId="134A282A" w14:textId="0264F9C8" w:rsidR="00EA7CA1" w:rsidRDefault="00EA7CA1" w:rsidP="00EA7CA1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  <w:p w14:paraId="021D8FA0" w14:textId="7435B716" w:rsidR="00EA7CA1" w:rsidRPr="00EA7CA1" w:rsidRDefault="00EA7CA1" w:rsidP="00EA7CA1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</w:tr>
      <w:tr w:rsidR="000007F5" w:rsidRPr="000007F5" w14:paraId="55ED9C13" w14:textId="77777777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0CC62" w14:textId="77777777" w:rsidR="00F97EAF" w:rsidRPr="00A8638C" w:rsidRDefault="00F97EAF" w:rsidP="00A45771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638C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Tempistica</w:t>
            </w:r>
          </w:p>
        </w:tc>
      </w:tr>
      <w:tr w:rsidR="000007F5" w:rsidRPr="000007F5" w14:paraId="0C7D2B44" w14:textId="77777777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961E4" w14:textId="1C440D83" w:rsidR="00F97EAF" w:rsidRPr="000007F5" w:rsidRDefault="00A8638C" w:rsidP="00A457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Descrivere: </w:t>
            </w:r>
            <w:r w:rsidR="00F97EAF" w:rsidRPr="000007F5"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</w:tr>
      <w:tr w:rsidR="000007F5" w:rsidRPr="000007F5" w14:paraId="39BC6F50" w14:textId="77777777" w:rsidTr="00A8638C">
        <w:trPr>
          <w:trHeight w:val="41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FADD4" w14:textId="232E10D5" w:rsidR="00F97EAF" w:rsidRPr="00A8638C" w:rsidRDefault="00F97EAF" w:rsidP="00EA7CA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lastRenderedPageBreak/>
              <w:t>Strumenti</w:t>
            </w:r>
          </w:p>
        </w:tc>
      </w:tr>
      <w:tr w:rsidR="00A8638C" w:rsidRPr="000007F5" w14:paraId="560B1C5C" w14:textId="77777777" w:rsidTr="00A8638C">
        <w:trPr>
          <w:trHeight w:val="41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D9507" w14:textId="42A9A187" w:rsidR="00A8638C" w:rsidRPr="000007F5" w:rsidRDefault="00A8638C" w:rsidP="00EA7CA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Descrivere: …….</w:t>
            </w:r>
          </w:p>
        </w:tc>
      </w:tr>
      <w:tr w:rsidR="000007F5" w:rsidRPr="000007F5" w14:paraId="19779834" w14:textId="77777777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79623" w14:textId="146AE6B2" w:rsidR="00F97EAF" w:rsidRPr="000007F5" w:rsidRDefault="00017D56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Note:</w:t>
            </w:r>
          </w:p>
        </w:tc>
      </w:tr>
    </w:tbl>
    <w:p w14:paraId="526FDAEC" w14:textId="77777777" w:rsidR="00EA7CA1" w:rsidRDefault="00EA7CA1" w:rsidP="00F97EAF">
      <w:pPr>
        <w:pStyle w:val="Corpo"/>
        <w:rPr>
          <w:rFonts w:asciiTheme="minorHAnsi" w:hAnsiTheme="minorHAnsi"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84"/>
        <w:gridCol w:w="312"/>
        <w:gridCol w:w="4609"/>
      </w:tblGrid>
      <w:tr w:rsidR="00A8638C" w:rsidRPr="000007F5" w14:paraId="799567DB" w14:textId="77777777" w:rsidTr="00FB502A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03CB2" w14:textId="77777777" w:rsidR="00A8638C" w:rsidRPr="00125DEB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125DEB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Progettazione per assi culturali</w:t>
            </w:r>
          </w:p>
        </w:tc>
      </w:tr>
      <w:tr w:rsidR="00A8638C" w:rsidRPr="000007F5" w14:paraId="30A33E4B" w14:textId="77777777" w:rsidTr="00FB502A">
        <w:trPr>
          <w:trHeight w:val="987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2C60E" w14:textId="77777777" w:rsidR="00A8638C" w:rsidRPr="00125DEB" w:rsidRDefault="00A8638C" w:rsidP="00A8638C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25D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sse Storico-sociale</w:t>
            </w:r>
          </w:p>
          <w:p w14:paraId="73BE2BAD" w14:textId="36A65049" w:rsidR="00A8638C" w:rsidRPr="00125DEB" w:rsidRDefault="00A8638C" w:rsidP="00FB502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19E7412" w14:textId="77777777" w:rsidR="00A8638C" w:rsidRPr="000007F5" w:rsidRDefault="00A8638C" w:rsidP="00FB502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7C9DB" w14:textId="77777777" w:rsidR="00A8638C" w:rsidRDefault="00A8638C" w:rsidP="00FB502A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>Discipline coinvolte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:</w:t>
            </w:r>
          </w:p>
          <w:p w14:paraId="680D5FBD" w14:textId="77777777" w:rsidR="00A8638C" w:rsidRPr="00A8638C" w:rsidRDefault="00A8638C" w:rsidP="00A8638C">
            <w:pPr>
              <w:pStyle w:val="Stiletabella2"/>
              <w:numPr>
                <w:ilvl w:val="0"/>
                <w:numId w:val="10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sz w:val="24"/>
                <w:szCs w:val="24"/>
              </w:rPr>
              <w:t>Storia</w:t>
            </w:r>
          </w:p>
          <w:p w14:paraId="177CFA83" w14:textId="6C5C5625" w:rsidR="00A8638C" w:rsidRPr="00A8638C" w:rsidRDefault="00A8638C" w:rsidP="00A8638C">
            <w:pPr>
              <w:pStyle w:val="Stiletabella2"/>
              <w:numPr>
                <w:ilvl w:val="0"/>
                <w:numId w:val="10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sz w:val="24"/>
                <w:szCs w:val="24"/>
              </w:rPr>
              <w:t>Geografia</w:t>
            </w:r>
          </w:p>
        </w:tc>
      </w:tr>
      <w:tr w:rsidR="00A8638C" w:rsidRPr="000007F5" w14:paraId="3D4E65CB" w14:textId="77777777" w:rsidTr="00FB502A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9A0C3" w14:textId="77777777" w:rsidR="00A8638C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Competenza: Nr. ___ </w:t>
            </w:r>
          </w:p>
          <w:p w14:paraId="7DB90053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A8638C" w:rsidRPr="000007F5" w14:paraId="41354CD3" w14:textId="77777777" w:rsidTr="00FB502A">
        <w:trPr>
          <w:trHeight w:val="720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3E282" w14:textId="77777777" w:rsidR="00A8638C" w:rsidRPr="000007F5" w:rsidRDefault="00A8638C" w:rsidP="00FB502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Descrivere: …..</w:t>
            </w:r>
          </w:p>
        </w:tc>
      </w:tr>
      <w:tr w:rsidR="00A8638C" w:rsidRPr="000007F5" w14:paraId="0A235AF3" w14:textId="77777777" w:rsidTr="00FB502A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10BF3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 xml:space="preserve">Abilità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da promuovere/sviluppare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C44630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C58244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>Conoscenze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da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acquisire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/consolidare</w:t>
            </w:r>
          </w:p>
        </w:tc>
      </w:tr>
      <w:tr w:rsidR="00A8638C" w:rsidRPr="000007F5" w14:paraId="37CEB4F7" w14:textId="77777777" w:rsidTr="00FB502A">
        <w:trPr>
          <w:trHeight w:val="65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4D381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  <w:p w14:paraId="7C12AA51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  <w:p w14:paraId="731CD6F0" w14:textId="77777777" w:rsidR="00A8638C" w:rsidRPr="00EA7CA1" w:rsidRDefault="00A8638C" w:rsidP="00FB502A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46EBC95" w14:textId="77777777" w:rsidR="00A8638C" w:rsidRPr="000007F5" w:rsidRDefault="00A8638C" w:rsidP="00FB502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74582AA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  <w:p w14:paraId="60B261C3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  <w:p w14:paraId="365D63E9" w14:textId="77777777" w:rsidR="00A8638C" w:rsidRPr="00EA7CA1" w:rsidRDefault="00A8638C" w:rsidP="00FB502A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</w:tr>
      <w:tr w:rsidR="00A8638C" w:rsidRPr="000007F5" w14:paraId="1B2650C0" w14:textId="77777777" w:rsidTr="00FB502A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140F9" w14:textId="77777777" w:rsidR="00A8638C" w:rsidRPr="00A8638C" w:rsidRDefault="00A8638C" w:rsidP="00FB502A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638C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Tempistica</w:t>
            </w:r>
          </w:p>
        </w:tc>
      </w:tr>
      <w:tr w:rsidR="00A8638C" w:rsidRPr="000007F5" w14:paraId="6A6111D4" w14:textId="77777777" w:rsidTr="00FB502A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48362" w14:textId="77777777" w:rsidR="00A8638C" w:rsidRPr="000007F5" w:rsidRDefault="00A8638C" w:rsidP="00FB502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Descrivere: </w:t>
            </w: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</w:tr>
      <w:tr w:rsidR="00A8638C" w:rsidRPr="000007F5" w14:paraId="7AB6C9EA" w14:textId="77777777" w:rsidTr="00FB502A">
        <w:trPr>
          <w:trHeight w:val="41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5D9F1" w14:textId="77777777" w:rsidR="00A8638C" w:rsidRPr="00A8638C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>Strumenti</w:t>
            </w:r>
          </w:p>
        </w:tc>
      </w:tr>
      <w:tr w:rsidR="00A8638C" w:rsidRPr="000007F5" w14:paraId="5FC93512" w14:textId="77777777" w:rsidTr="00FB502A">
        <w:trPr>
          <w:trHeight w:val="41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D0E44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Descrivere: …….</w:t>
            </w:r>
          </w:p>
        </w:tc>
      </w:tr>
      <w:tr w:rsidR="00A8638C" w:rsidRPr="000007F5" w14:paraId="0DD80F0E" w14:textId="77777777" w:rsidTr="00FB502A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5E2BC" w14:textId="77777777" w:rsidR="00A8638C" w:rsidRPr="000007F5" w:rsidRDefault="00A8638C" w:rsidP="00FB502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Note:</w:t>
            </w:r>
          </w:p>
        </w:tc>
      </w:tr>
    </w:tbl>
    <w:p w14:paraId="63DAD579" w14:textId="77777777" w:rsidR="00A8638C" w:rsidRDefault="00A8638C" w:rsidP="00F97EAF">
      <w:pPr>
        <w:pStyle w:val="Corpo"/>
        <w:rPr>
          <w:rFonts w:asciiTheme="minorHAnsi" w:hAnsiTheme="minorHAnsi"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84"/>
        <w:gridCol w:w="312"/>
        <w:gridCol w:w="4609"/>
      </w:tblGrid>
      <w:tr w:rsidR="00A8638C" w:rsidRPr="000007F5" w14:paraId="501E39EC" w14:textId="77777777" w:rsidTr="00FB502A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8C6C4" w14:textId="77777777" w:rsidR="00A8638C" w:rsidRPr="00125DEB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125DEB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Progettazione per assi culturali</w:t>
            </w:r>
          </w:p>
        </w:tc>
      </w:tr>
      <w:tr w:rsidR="00A8638C" w:rsidRPr="000007F5" w14:paraId="6178BF15" w14:textId="77777777" w:rsidTr="00FB502A">
        <w:trPr>
          <w:trHeight w:val="987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C6FD4" w14:textId="25039988" w:rsidR="00A8638C" w:rsidRPr="00125DEB" w:rsidRDefault="00A8638C" w:rsidP="00FB502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25D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sse matematico</w:t>
            </w:r>
            <w:r w:rsidRPr="00125D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54BAF3CD" w14:textId="77777777" w:rsidR="00A8638C" w:rsidRPr="000007F5" w:rsidRDefault="00A8638C" w:rsidP="00FB502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7ECDF" w14:textId="77777777" w:rsidR="00A8638C" w:rsidRDefault="00A8638C" w:rsidP="00FB502A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>Discipline coinvolte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:</w:t>
            </w:r>
          </w:p>
          <w:p w14:paraId="7C083225" w14:textId="2BB5E1F0" w:rsidR="00A8638C" w:rsidRPr="00A8638C" w:rsidRDefault="00A8638C" w:rsidP="00A8638C">
            <w:pPr>
              <w:pStyle w:val="Stiletabella2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Matematica</w:t>
            </w:r>
          </w:p>
        </w:tc>
      </w:tr>
      <w:tr w:rsidR="00A8638C" w:rsidRPr="000007F5" w14:paraId="0C469344" w14:textId="77777777" w:rsidTr="00FB502A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77C64" w14:textId="77777777" w:rsidR="00A8638C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Competenza: Nr. ___ </w:t>
            </w:r>
          </w:p>
          <w:p w14:paraId="017BFA86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A8638C" w:rsidRPr="000007F5" w14:paraId="439D1BD7" w14:textId="77777777" w:rsidTr="00FB502A">
        <w:trPr>
          <w:trHeight w:val="720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C4E1B" w14:textId="77777777" w:rsidR="00A8638C" w:rsidRPr="000007F5" w:rsidRDefault="00A8638C" w:rsidP="00FB502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Descrivere: …..</w:t>
            </w:r>
          </w:p>
        </w:tc>
      </w:tr>
      <w:tr w:rsidR="00A8638C" w:rsidRPr="000007F5" w14:paraId="39997623" w14:textId="77777777" w:rsidTr="00FB502A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1E7DF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 xml:space="preserve">Abilità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da promuovere/sviluppare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695995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9EA7D5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>Conoscenze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da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acquisire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/consolidare</w:t>
            </w:r>
          </w:p>
        </w:tc>
      </w:tr>
      <w:tr w:rsidR="00A8638C" w:rsidRPr="000007F5" w14:paraId="74F52213" w14:textId="77777777" w:rsidTr="00FB502A">
        <w:trPr>
          <w:trHeight w:val="65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5FBCC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  <w:p w14:paraId="30A9AE35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  <w:p w14:paraId="788CECB6" w14:textId="77777777" w:rsidR="00A8638C" w:rsidRPr="00EA7CA1" w:rsidRDefault="00A8638C" w:rsidP="00FB502A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161EA91" w14:textId="77777777" w:rsidR="00A8638C" w:rsidRPr="000007F5" w:rsidRDefault="00A8638C" w:rsidP="00FB502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4709E9C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  <w:p w14:paraId="5F8189A8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  <w:p w14:paraId="078ADAB6" w14:textId="77777777" w:rsidR="00A8638C" w:rsidRPr="00EA7CA1" w:rsidRDefault="00A8638C" w:rsidP="00FB502A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</w:tr>
      <w:tr w:rsidR="00A8638C" w:rsidRPr="000007F5" w14:paraId="74FC772D" w14:textId="77777777" w:rsidTr="00FB502A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92850" w14:textId="77777777" w:rsidR="00A8638C" w:rsidRPr="00A8638C" w:rsidRDefault="00A8638C" w:rsidP="00FB502A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638C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Tempistica</w:t>
            </w:r>
          </w:p>
        </w:tc>
      </w:tr>
      <w:tr w:rsidR="00A8638C" w:rsidRPr="000007F5" w14:paraId="64857FC3" w14:textId="77777777" w:rsidTr="00FB502A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4EBC4" w14:textId="77777777" w:rsidR="00A8638C" w:rsidRPr="000007F5" w:rsidRDefault="00A8638C" w:rsidP="00FB502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Descrivere: </w:t>
            </w: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</w:tr>
      <w:tr w:rsidR="00A8638C" w:rsidRPr="000007F5" w14:paraId="7A1007EF" w14:textId="77777777" w:rsidTr="00FB502A">
        <w:trPr>
          <w:trHeight w:val="41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35991" w14:textId="77777777" w:rsidR="00A8638C" w:rsidRPr="00A8638C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lastRenderedPageBreak/>
              <w:t>Strumenti</w:t>
            </w:r>
          </w:p>
        </w:tc>
      </w:tr>
      <w:tr w:rsidR="00A8638C" w:rsidRPr="000007F5" w14:paraId="1CE42912" w14:textId="77777777" w:rsidTr="00FB502A">
        <w:trPr>
          <w:trHeight w:val="41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D4A31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Descrivere: …….</w:t>
            </w:r>
          </w:p>
        </w:tc>
      </w:tr>
      <w:tr w:rsidR="00A8638C" w:rsidRPr="000007F5" w14:paraId="756E595E" w14:textId="77777777" w:rsidTr="00FB502A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86742" w14:textId="77777777" w:rsidR="00A8638C" w:rsidRPr="000007F5" w:rsidRDefault="00A8638C" w:rsidP="00FB502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Note:</w:t>
            </w:r>
          </w:p>
        </w:tc>
      </w:tr>
    </w:tbl>
    <w:p w14:paraId="5D3C7A64" w14:textId="77777777" w:rsidR="00A8638C" w:rsidRDefault="00A8638C" w:rsidP="00F97EAF">
      <w:pPr>
        <w:pStyle w:val="Corpo"/>
        <w:rPr>
          <w:rFonts w:asciiTheme="minorHAnsi" w:hAnsiTheme="minorHAnsi"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84"/>
        <w:gridCol w:w="312"/>
        <w:gridCol w:w="4609"/>
      </w:tblGrid>
      <w:tr w:rsidR="00A8638C" w:rsidRPr="000007F5" w14:paraId="7E236125" w14:textId="77777777" w:rsidTr="00FB502A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D8425" w14:textId="77777777" w:rsidR="00A8638C" w:rsidRPr="00125DEB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125DEB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Progettazione per assi culturali</w:t>
            </w:r>
          </w:p>
        </w:tc>
      </w:tr>
      <w:tr w:rsidR="00A8638C" w:rsidRPr="000007F5" w14:paraId="45D43E0A" w14:textId="77777777" w:rsidTr="00FB502A">
        <w:trPr>
          <w:trHeight w:val="987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2C340" w14:textId="515525CC" w:rsidR="00A8638C" w:rsidRPr="00125DEB" w:rsidRDefault="00A8638C" w:rsidP="00FB502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25D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sse 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Scientifico-tecnologico</w:t>
            </w:r>
            <w:r w:rsidRPr="00125D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38193D00" w14:textId="77777777" w:rsidR="00A8638C" w:rsidRPr="000007F5" w:rsidRDefault="00A8638C" w:rsidP="00FB502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5FF2B" w14:textId="77777777" w:rsidR="00A8638C" w:rsidRDefault="00A8638C" w:rsidP="00FB502A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>Discipline coinvolte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:</w:t>
            </w:r>
          </w:p>
          <w:p w14:paraId="075AEA1E" w14:textId="372AA468" w:rsidR="00A8638C" w:rsidRPr="00C63CA3" w:rsidRDefault="00A8638C" w:rsidP="00C63CA3">
            <w:pPr>
              <w:pStyle w:val="Stiletabella2"/>
              <w:numPr>
                <w:ilvl w:val="0"/>
                <w:numId w:val="8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Scienze</w:t>
            </w:r>
          </w:p>
        </w:tc>
      </w:tr>
      <w:tr w:rsidR="00A8638C" w:rsidRPr="000007F5" w14:paraId="50D1ABC8" w14:textId="77777777" w:rsidTr="00FB502A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CE7DC" w14:textId="77777777" w:rsidR="00A8638C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Competenza: Nr. ___ </w:t>
            </w:r>
          </w:p>
          <w:p w14:paraId="5937E825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A8638C" w:rsidRPr="000007F5" w14:paraId="2A9B7C98" w14:textId="77777777" w:rsidTr="00FB502A">
        <w:trPr>
          <w:trHeight w:val="720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7F76B" w14:textId="77777777" w:rsidR="00A8638C" w:rsidRPr="000007F5" w:rsidRDefault="00A8638C" w:rsidP="00FB502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Descrivere: …..</w:t>
            </w:r>
          </w:p>
        </w:tc>
      </w:tr>
      <w:tr w:rsidR="00A8638C" w:rsidRPr="000007F5" w14:paraId="35E07131" w14:textId="77777777" w:rsidTr="00FB502A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799F4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 xml:space="preserve">Abilità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da promuovere/sviluppare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9EB1A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AD0689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>Conoscenze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da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acquisire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/consolidare</w:t>
            </w:r>
          </w:p>
        </w:tc>
      </w:tr>
      <w:tr w:rsidR="00A8638C" w:rsidRPr="000007F5" w14:paraId="0C80990D" w14:textId="77777777" w:rsidTr="00FB502A">
        <w:trPr>
          <w:trHeight w:val="65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32559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  <w:p w14:paraId="3C9CC6DC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  <w:p w14:paraId="6585C5C1" w14:textId="77777777" w:rsidR="00A8638C" w:rsidRPr="00EA7CA1" w:rsidRDefault="00A8638C" w:rsidP="00FB502A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800632A" w14:textId="77777777" w:rsidR="00A8638C" w:rsidRPr="000007F5" w:rsidRDefault="00A8638C" w:rsidP="00FB502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1E92B3C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  <w:p w14:paraId="092C62A2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  <w:p w14:paraId="06D09F6C" w14:textId="77777777" w:rsidR="00A8638C" w:rsidRPr="00EA7CA1" w:rsidRDefault="00A8638C" w:rsidP="00FB502A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</w:tr>
      <w:tr w:rsidR="00A8638C" w:rsidRPr="000007F5" w14:paraId="057C1F41" w14:textId="77777777" w:rsidTr="00FB502A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C3EA5" w14:textId="77777777" w:rsidR="00A8638C" w:rsidRPr="00A8638C" w:rsidRDefault="00A8638C" w:rsidP="00FB502A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638C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Tempistica</w:t>
            </w:r>
          </w:p>
        </w:tc>
      </w:tr>
      <w:tr w:rsidR="00A8638C" w:rsidRPr="000007F5" w14:paraId="5999A4EC" w14:textId="77777777" w:rsidTr="00FB502A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7B5E4" w14:textId="77777777" w:rsidR="00A8638C" w:rsidRPr="000007F5" w:rsidRDefault="00A8638C" w:rsidP="00FB502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Descrivere: </w:t>
            </w: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</w:tr>
      <w:tr w:rsidR="00A8638C" w:rsidRPr="000007F5" w14:paraId="49E23CEA" w14:textId="77777777" w:rsidTr="00FB502A">
        <w:trPr>
          <w:trHeight w:val="41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8DB4E" w14:textId="77777777" w:rsidR="00A8638C" w:rsidRPr="00A8638C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>Strumenti</w:t>
            </w:r>
          </w:p>
        </w:tc>
      </w:tr>
      <w:tr w:rsidR="00A8638C" w:rsidRPr="000007F5" w14:paraId="67B6D80D" w14:textId="77777777" w:rsidTr="00FB502A">
        <w:trPr>
          <w:trHeight w:val="41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7C756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Descrivere: …….</w:t>
            </w:r>
          </w:p>
        </w:tc>
      </w:tr>
      <w:tr w:rsidR="00A8638C" w:rsidRPr="000007F5" w14:paraId="37DD4273" w14:textId="77777777" w:rsidTr="00FB502A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B5232" w14:textId="77777777" w:rsidR="00A8638C" w:rsidRPr="000007F5" w:rsidRDefault="00A8638C" w:rsidP="00FB502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Note:</w:t>
            </w:r>
          </w:p>
        </w:tc>
      </w:tr>
    </w:tbl>
    <w:p w14:paraId="221745A8" w14:textId="77777777" w:rsidR="008C2C7E" w:rsidRDefault="008C2C7E" w:rsidP="00F97EAF">
      <w:pPr>
        <w:pStyle w:val="Corpo"/>
        <w:rPr>
          <w:rFonts w:asciiTheme="minorHAnsi" w:hAnsiTheme="minorHAnsi" w:cstheme="minorHAnsi"/>
        </w:rPr>
      </w:pPr>
    </w:p>
    <w:p w14:paraId="679930A3" w14:textId="44A8AE68" w:rsidR="008C2C7E" w:rsidRDefault="008C2C7E" w:rsidP="00F97EAF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 redigere per i seguenti percorsi:</w:t>
      </w:r>
    </w:p>
    <w:p w14:paraId="1637A639" w14:textId="1E556C12" w:rsidR="008C2C7E" w:rsidRDefault="008C2C7E" w:rsidP="008C2C7E">
      <w:pPr>
        <w:pStyle w:val="Corpo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Percorsi biennali</w:t>
      </w:r>
    </w:p>
    <w:p w14:paraId="42003DF3" w14:textId="7781108B" w:rsidR="008C2C7E" w:rsidRDefault="008C2C7E" w:rsidP="008C2C7E">
      <w:pPr>
        <w:pStyle w:val="Corpo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Studenti valutati negativamente in occasione dello scrutinio/esame</w:t>
      </w:r>
    </w:p>
    <w:p w14:paraId="61899E0C" w14:textId="44F7604E" w:rsidR="008C2C7E" w:rsidRDefault="008C2C7E" w:rsidP="008C2C7E">
      <w:pPr>
        <w:pStyle w:val="Corpo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conclusione di tutti gli altri percorsi che prevedano una prosecuzione (es.: AALI per il 1PD; 1PD per il 2PD; 2°PD per il secondo livello)</w:t>
      </w:r>
    </w:p>
    <w:p w14:paraId="60E6CC14" w14:textId="77777777" w:rsidR="00967312" w:rsidRDefault="00967312" w:rsidP="00F97EAF">
      <w:pPr>
        <w:pStyle w:val="Corpo"/>
        <w:rPr>
          <w:rFonts w:asciiTheme="minorHAnsi" w:hAnsiTheme="minorHAnsi" w:cstheme="minorHAnsi"/>
        </w:rPr>
      </w:pPr>
    </w:p>
    <w:p w14:paraId="112FF45C" w14:textId="77777777" w:rsidR="00967312" w:rsidRDefault="00967312" w:rsidP="00F97EAF">
      <w:pPr>
        <w:pStyle w:val="Corpo"/>
        <w:rPr>
          <w:rFonts w:asciiTheme="minorHAnsi" w:hAnsiTheme="minorHAnsi" w:cstheme="minorHAnsi"/>
        </w:rPr>
      </w:pPr>
    </w:p>
    <w:p w14:paraId="77BE1FC5" w14:textId="77777777" w:rsidR="00967312" w:rsidRDefault="00967312" w:rsidP="00383A8A">
      <w:pPr>
        <w:pStyle w:val="Corpo"/>
        <w:jc w:val="center"/>
        <w:rPr>
          <w:rFonts w:asciiTheme="minorHAnsi" w:hAnsiTheme="minorHAnsi" w:cstheme="minorHAnsi"/>
        </w:rPr>
      </w:pPr>
    </w:p>
    <w:p w14:paraId="10C4C126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6732953C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1A94151C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3DFAA5BE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53B54A4E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6CF07BD5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60CB90FD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7C86286D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41C9DABA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77D8F898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59C5D60E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15B1B43A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5D5BC014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5104549F" w14:textId="77777777" w:rsidR="00383A8A" w:rsidRDefault="00383A8A" w:rsidP="00967312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val="en" w:eastAsia="it-IT"/>
        </w:rPr>
      </w:pPr>
    </w:p>
    <w:p w14:paraId="081DB0F4" w14:textId="76AD17D0" w:rsidR="00C63CA3" w:rsidRPr="00C63CA3" w:rsidRDefault="00C63CA3" w:rsidP="00C63CA3">
      <w:pPr>
        <w:ind w:firstLine="225"/>
        <w:jc w:val="both"/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</w:pPr>
      <w:r w:rsidRPr="00383A8A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val="en" w:eastAsia="it-IT"/>
        </w:rPr>
        <w:t>LLGG D.I. 12.3.2015</w:t>
      </w:r>
      <w:r w:rsidRPr="00383A8A">
        <w:rPr>
          <w:rFonts w:ascii="Times New Roman" w:eastAsia="Times New Roman" w:hAnsi="Times New Roman" w:cs="Times New Roman"/>
          <w:color w:val="00386B"/>
          <w:sz w:val="22"/>
          <w:szCs w:val="22"/>
          <w:bdr w:val="none" w:sz="0" w:space="0" w:color="auto" w:frame="1"/>
          <w:lang w:eastAsia="it-IT"/>
        </w:rPr>
        <w:t xml:space="preserve"> - </w:t>
      </w:r>
      <w:proofErr w:type="spellStart"/>
      <w:r w:rsidRPr="00967312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val="en" w:eastAsia="it-IT"/>
        </w:rPr>
        <w:t>Allegato</w:t>
      </w:r>
      <w:proofErr w:type="spellEnd"/>
      <w:r w:rsidRPr="00967312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val="en"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val="en" w:eastAsia="it-IT"/>
        </w:rPr>
        <w:t xml:space="preserve"> A.2 - </w:t>
      </w:r>
      <w:proofErr w:type="spellStart"/>
      <w:r w:rsidRPr="00C63CA3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>Pe</w:t>
      </w:r>
      <w:r w:rsidRPr="00C63CA3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>rcorsi</w:t>
      </w:r>
      <w:proofErr w:type="spellEnd"/>
      <w:r w:rsidRPr="00C63CA3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 xml:space="preserve"> di </w:t>
      </w:r>
      <w:proofErr w:type="spellStart"/>
      <w:r w:rsidRPr="00C63CA3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>istruzione</w:t>
      </w:r>
      <w:proofErr w:type="spellEnd"/>
      <w:r w:rsidRPr="00C63CA3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 xml:space="preserve"> di primo </w:t>
      </w:r>
      <w:proofErr w:type="spellStart"/>
      <w:r w:rsidRPr="00C63CA3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>livello</w:t>
      </w:r>
      <w:proofErr w:type="spellEnd"/>
      <w:r w:rsidRPr="00C63CA3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 xml:space="preserve"> - secondo </w:t>
      </w:r>
      <w:proofErr w:type="spellStart"/>
      <w:r w:rsidRPr="00C63CA3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>periodo</w:t>
      </w:r>
      <w:proofErr w:type="spellEnd"/>
      <w:r w:rsidRPr="00C63CA3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C63CA3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>didattico</w:t>
      </w:r>
      <w:proofErr w:type="spellEnd"/>
      <w:r w:rsidRPr="00C63CA3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>. Declinazione dei risultati di apprendimento in competenze, conoscenze e abilità</w:t>
      </w:r>
    </w:p>
    <w:p w14:paraId="761A4559" w14:textId="77777777" w:rsidR="00C63CA3" w:rsidRPr="00C63CA3" w:rsidRDefault="00C63CA3" w:rsidP="00C63CA3">
      <w:pPr>
        <w:ind w:firstLine="225"/>
        <w:jc w:val="both"/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</w:pPr>
    </w:p>
    <w:p w14:paraId="7486C147" w14:textId="77777777" w:rsidR="00C63CA3" w:rsidRPr="00C63CA3" w:rsidRDefault="00C63CA3" w:rsidP="00C63CA3">
      <w:pPr>
        <w:spacing w:line="276" w:lineRule="auto"/>
        <w:ind w:firstLine="225"/>
        <w:jc w:val="both"/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</w:pPr>
      <w:r w:rsidRPr="00C63CA3"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  <w:t>1. Padroneggiare gli strumenti espressivi ed argomentativi indispensabili per gestire l'interazione comunicativa verbale in vari contesti.</w:t>
      </w:r>
    </w:p>
    <w:p w14:paraId="70B1BED2" w14:textId="77777777" w:rsidR="00C63CA3" w:rsidRPr="00C63CA3" w:rsidRDefault="00C63CA3" w:rsidP="00C63CA3">
      <w:pPr>
        <w:spacing w:line="276" w:lineRule="auto"/>
        <w:ind w:firstLine="225"/>
        <w:jc w:val="both"/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</w:pPr>
      <w:r w:rsidRPr="00C63CA3"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  <w:t>2. Leggere, comprendere ed interpretare testi scritti di vario tipo.</w:t>
      </w:r>
    </w:p>
    <w:p w14:paraId="6DF26C35" w14:textId="77777777" w:rsidR="00C63CA3" w:rsidRPr="00C63CA3" w:rsidRDefault="00C63CA3" w:rsidP="00C63CA3">
      <w:pPr>
        <w:spacing w:line="276" w:lineRule="auto"/>
        <w:ind w:firstLine="225"/>
        <w:jc w:val="both"/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</w:pPr>
      <w:r w:rsidRPr="00C63CA3"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  <w:t>3. Produrre testi di vario tipo in relazione ai differenti scopi comunicativi.</w:t>
      </w:r>
    </w:p>
    <w:p w14:paraId="082E1914" w14:textId="77777777" w:rsidR="00C63CA3" w:rsidRPr="00C63CA3" w:rsidRDefault="00C63CA3" w:rsidP="00C63CA3">
      <w:pPr>
        <w:spacing w:line="276" w:lineRule="auto"/>
        <w:ind w:firstLine="225"/>
        <w:jc w:val="both"/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</w:pPr>
      <w:r w:rsidRPr="00C63CA3"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  <w:t>4. Utilizzare gli strumenti fondamentali per una fruizione consapevole del patrimonio artistico e letterario.</w:t>
      </w:r>
    </w:p>
    <w:p w14:paraId="6B84D66D" w14:textId="77777777" w:rsidR="00C63CA3" w:rsidRPr="00C63CA3" w:rsidRDefault="00C63CA3" w:rsidP="00C63CA3">
      <w:pPr>
        <w:spacing w:line="276" w:lineRule="auto"/>
        <w:ind w:firstLine="225"/>
        <w:jc w:val="both"/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</w:pPr>
      <w:r w:rsidRPr="00C63CA3"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  <w:t>5. Utilizzare la lingua inglese per i principali scopi comunicativi ed operativi.</w:t>
      </w:r>
    </w:p>
    <w:p w14:paraId="6222FC58" w14:textId="77777777" w:rsidR="00C63CA3" w:rsidRPr="00C63CA3" w:rsidRDefault="00C63CA3" w:rsidP="00C63CA3">
      <w:pPr>
        <w:spacing w:line="276" w:lineRule="auto"/>
        <w:ind w:firstLine="225"/>
        <w:jc w:val="both"/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</w:pPr>
      <w:r w:rsidRPr="00C63CA3"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  <w:t>6. Produrre testi di vario tipo in lingua inglese in relazione ai differenti scopi comunicativi.</w:t>
      </w:r>
    </w:p>
    <w:p w14:paraId="7337B9C5" w14:textId="77777777" w:rsidR="00C63CA3" w:rsidRPr="00C63CA3" w:rsidRDefault="00C63CA3" w:rsidP="00C63CA3">
      <w:pPr>
        <w:spacing w:line="276" w:lineRule="auto"/>
        <w:ind w:firstLine="225"/>
        <w:jc w:val="both"/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</w:pPr>
      <w:r w:rsidRPr="00C63CA3"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  <w:t>7. Comprendere il cambiamento e le diversità dei tempi storici in una dimensione diacronica attraverso il confronto fra epoche e in una dimensione sincronica attraverso il confronto fra aree geografiche e culturali.</w:t>
      </w:r>
    </w:p>
    <w:p w14:paraId="3BDEB9CC" w14:textId="77777777" w:rsidR="00C63CA3" w:rsidRPr="00C63CA3" w:rsidRDefault="00C63CA3" w:rsidP="00C63CA3">
      <w:pPr>
        <w:spacing w:line="276" w:lineRule="auto"/>
        <w:ind w:firstLine="225"/>
        <w:jc w:val="both"/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</w:pPr>
      <w:r w:rsidRPr="00C63CA3"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  <w:t>8. Collocare l'esperienza personale in un sistema di regole fondato sul reciproco riconoscimento dei diritti garantiti dalla Costituzione, a tutela della persona, della collettività e dell'ambiente.</w:t>
      </w:r>
    </w:p>
    <w:p w14:paraId="6A8A8B11" w14:textId="77777777" w:rsidR="00C63CA3" w:rsidRPr="00C63CA3" w:rsidRDefault="00C63CA3" w:rsidP="00C63CA3">
      <w:pPr>
        <w:spacing w:line="276" w:lineRule="auto"/>
        <w:ind w:firstLine="225"/>
        <w:jc w:val="both"/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</w:pPr>
      <w:r w:rsidRPr="00C63CA3"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  <w:t>9. Riconoscere le caratteristiche essenziali del sistema socio economico per orientarsi nel tessuto produttivo del proprio territorio.</w:t>
      </w:r>
    </w:p>
    <w:p w14:paraId="600601B6" w14:textId="77777777" w:rsidR="00C63CA3" w:rsidRPr="00C63CA3" w:rsidRDefault="00C63CA3" w:rsidP="00C63CA3">
      <w:pPr>
        <w:spacing w:line="276" w:lineRule="auto"/>
        <w:ind w:firstLine="225"/>
        <w:jc w:val="both"/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</w:pPr>
      <w:r w:rsidRPr="00C63CA3"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  <w:t>10. Utilizzare le tecniche e le procedure del calcolo aritmetico ed algebrico rappresentandole anche sotto forma grafica.</w:t>
      </w:r>
    </w:p>
    <w:p w14:paraId="617C8A97" w14:textId="77777777" w:rsidR="00C63CA3" w:rsidRPr="00C63CA3" w:rsidRDefault="00C63CA3" w:rsidP="00C63CA3">
      <w:pPr>
        <w:spacing w:line="276" w:lineRule="auto"/>
        <w:ind w:firstLine="225"/>
        <w:jc w:val="both"/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</w:pPr>
      <w:r w:rsidRPr="00C63CA3"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  <w:t>11. Confrontare ed analizzare figure geometriche, individuando invarianti e relazioni.</w:t>
      </w:r>
    </w:p>
    <w:p w14:paraId="01DDBD24" w14:textId="77777777" w:rsidR="00C63CA3" w:rsidRPr="00C63CA3" w:rsidRDefault="00C63CA3" w:rsidP="00C63CA3">
      <w:pPr>
        <w:spacing w:line="276" w:lineRule="auto"/>
        <w:ind w:firstLine="225"/>
        <w:jc w:val="both"/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</w:pPr>
      <w:r w:rsidRPr="00C63CA3"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  <w:t>12. Individuare le strategie appropriate per la soluzione di problemi.</w:t>
      </w:r>
    </w:p>
    <w:p w14:paraId="32ADD257" w14:textId="77777777" w:rsidR="00C63CA3" w:rsidRPr="00C63CA3" w:rsidRDefault="00C63CA3" w:rsidP="00C63CA3">
      <w:pPr>
        <w:spacing w:line="276" w:lineRule="auto"/>
        <w:ind w:firstLine="225"/>
        <w:jc w:val="both"/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</w:pPr>
      <w:r w:rsidRPr="00C63CA3"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  <w:t>13. Analizzare dati e interpretarli sviluppando deduzioni e ragionamenti sugli stessi anche con l'ausilio di rappresentazioni grafiche, usando consapevolmente gli strumenti di calcolo e le potenzialità offerte da applicazioni specifiche di tipo informatico.</w:t>
      </w:r>
    </w:p>
    <w:p w14:paraId="516B194A" w14:textId="77777777" w:rsidR="00C63CA3" w:rsidRPr="00C63CA3" w:rsidRDefault="00C63CA3" w:rsidP="00C63CA3">
      <w:pPr>
        <w:spacing w:line="276" w:lineRule="auto"/>
        <w:ind w:firstLine="225"/>
        <w:jc w:val="both"/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</w:pPr>
      <w:r w:rsidRPr="00C63CA3"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  <w:t>14. Osservare, descrivere ed analizzare fenomeni appartenenti alla realtà naturale e artificiale e riconoscere nelle varie forme i concetti di sistema e di complessità.</w:t>
      </w:r>
    </w:p>
    <w:p w14:paraId="14B619E1" w14:textId="77777777" w:rsidR="00C63CA3" w:rsidRPr="00C63CA3" w:rsidRDefault="00C63CA3" w:rsidP="00C63CA3">
      <w:pPr>
        <w:spacing w:line="276" w:lineRule="auto"/>
        <w:ind w:firstLine="225"/>
        <w:jc w:val="both"/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</w:pPr>
      <w:r w:rsidRPr="00C63CA3"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  <w:t>15. Analizzare qualitativamente e quantitativamente fenomeni legati alle trasformazioni di energia a partire dall'esperienza.</w:t>
      </w:r>
    </w:p>
    <w:p w14:paraId="290B9918" w14:textId="77777777" w:rsidR="00C63CA3" w:rsidRPr="00C63CA3" w:rsidRDefault="00C63CA3" w:rsidP="00C63CA3">
      <w:pPr>
        <w:spacing w:line="276" w:lineRule="auto"/>
        <w:ind w:firstLine="225"/>
        <w:jc w:val="both"/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</w:pPr>
      <w:r w:rsidRPr="00C63CA3"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  <w:t>16. Essere consapevole delle potenzialità e dei limiti delle tecnologie nel contesto culturale e sociale in cui vengono applicate.</w:t>
      </w:r>
    </w:p>
    <w:p w14:paraId="3CFCE4B7" w14:textId="77777777" w:rsidR="00C63CA3" w:rsidRPr="00C63CA3" w:rsidRDefault="00C63CA3" w:rsidP="00C63CA3">
      <w:pPr>
        <w:spacing w:line="276" w:lineRule="auto"/>
        <w:ind w:firstLine="225"/>
        <w:jc w:val="both"/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</w:pPr>
      <w:r w:rsidRPr="00C63CA3"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  <w:t>* La numerazione delle competenze non indica una gerarchia ma fa esclusivo riferimento all'ordine in cui sono specificate negli assi culturali. Inoltre, la competenza "utilizzare e produrre testi multimediali"</w:t>
      </w:r>
    </w:p>
    <w:p w14:paraId="4CDF26C2" w14:textId="77777777" w:rsidR="00C63CA3" w:rsidRPr="00C63CA3" w:rsidRDefault="00C63CA3" w:rsidP="00C63CA3">
      <w:pPr>
        <w:spacing w:line="276" w:lineRule="auto"/>
        <w:ind w:firstLine="225"/>
        <w:jc w:val="both"/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</w:pPr>
      <w:r w:rsidRPr="00C63CA3"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  <w:t>** Le competenze di lingua inglese sono riconducibili, in linea generale, al livello B1 del quadro Comune Europeo di Riferimento per le lingue del Consiglio d'Europa.</w:t>
      </w:r>
    </w:p>
    <w:p w14:paraId="60C962A8" w14:textId="77777777" w:rsidR="00C63CA3" w:rsidRPr="00C63CA3" w:rsidRDefault="00C63CA3" w:rsidP="00C63CA3">
      <w:pPr>
        <w:spacing w:line="276" w:lineRule="auto"/>
        <w:rPr>
          <w:rFonts w:ascii="Times New Roman" w:eastAsia="Times New Roman" w:hAnsi="Times New Roman" w:cs="Times New Roman"/>
          <w:iCs/>
          <w:color w:val="333333"/>
          <w:sz w:val="22"/>
          <w:szCs w:val="22"/>
          <w:lang w:val="en" w:eastAsia="it-IT"/>
        </w:rPr>
      </w:pPr>
    </w:p>
    <w:p w14:paraId="55676C45" w14:textId="77777777" w:rsidR="00C63CA3" w:rsidRPr="00C63CA3" w:rsidRDefault="00C63CA3" w:rsidP="00C63CA3">
      <w:pPr>
        <w:spacing w:after="240"/>
        <w:ind w:firstLine="225"/>
        <w:jc w:val="both"/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</w:pPr>
    </w:p>
    <w:p w14:paraId="60B43E8F" w14:textId="4A82256E" w:rsidR="00C63CA3" w:rsidRDefault="00C63CA3" w:rsidP="00C63CA3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</w:pPr>
    </w:p>
    <w:p w14:paraId="7DD0CDEF" w14:textId="77777777" w:rsidR="00C63CA3" w:rsidRPr="00967312" w:rsidRDefault="00C63CA3" w:rsidP="00967312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</w:pPr>
    </w:p>
    <w:sectPr w:rsidR="00C63CA3" w:rsidRPr="00967312" w:rsidSect="00967312">
      <w:pgSz w:w="11900" w:h="16840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326D"/>
    <w:multiLevelType w:val="hybridMultilevel"/>
    <w:tmpl w:val="544C7B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F2CEB"/>
    <w:multiLevelType w:val="hybridMultilevel"/>
    <w:tmpl w:val="E0ACC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C7F3D"/>
    <w:multiLevelType w:val="hybridMultilevel"/>
    <w:tmpl w:val="C1D479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2384E"/>
    <w:multiLevelType w:val="hybridMultilevel"/>
    <w:tmpl w:val="F7620C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220CB"/>
    <w:multiLevelType w:val="hybridMultilevel"/>
    <w:tmpl w:val="CB30A084"/>
    <w:lvl w:ilvl="0" w:tplc="D7BCFA58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67CE4"/>
    <w:multiLevelType w:val="hybridMultilevel"/>
    <w:tmpl w:val="FBCC8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10C51"/>
    <w:multiLevelType w:val="hybridMultilevel"/>
    <w:tmpl w:val="544C7B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47D6D"/>
    <w:multiLevelType w:val="hybridMultilevel"/>
    <w:tmpl w:val="60D409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14C85"/>
    <w:multiLevelType w:val="hybridMultilevel"/>
    <w:tmpl w:val="BAA03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F7B9F"/>
    <w:multiLevelType w:val="hybridMultilevel"/>
    <w:tmpl w:val="9E2C8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5E1DA6"/>
    <w:multiLevelType w:val="hybridMultilevel"/>
    <w:tmpl w:val="4D46D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AF"/>
    <w:rsid w:val="000007E8"/>
    <w:rsid w:val="000007F5"/>
    <w:rsid w:val="00017D56"/>
    <w:rsid w:val="000B0BFB"/>
    <w:rsid w:val="00125DEB"/>
    <w:rsid w:val="0015696F"/>
    <w:rsid w:val="001F709F"/>
    <w:rsid w:val="003136D1"/>
    <w:rsid w:val="00383A8A"/>
    <w:rsid w:val="004509CB"/>
    <w:rsid w:val="0052052B"/>
    <w:rsid w:val="00697091"/>
    <w:rsid w:val="00784CD3"/>
    <w:rsid w:val="007B3E13"/>
    <w:rsid w:val="008C2C7E"/>
    <w:rsid w:val="00967312"/>
    <w:rsid w:val="00A34683"/>
    <w:rsid w:val="00A8638C"/>
    <w:rsid w:val="00AA25A5"/>
    <w:rsid w:val="00AE2ECA"/>
    <w:rsid w:val="00C63CA3"/>
    <w:rsid w:val="00DD6DCD"/>
    <w:rsid w:val="00DF2CF7"/>
    <w:rsid w:val="00EA7CA1"/>
    <w:rsid w:val="00F9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0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EA7C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3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EA7C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3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http://www.cpia-cl-en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foddai</dc:creator>
  <cp:lastModifiedBy>Giovanni</cp:lastModifiedBy>
  <cp:revision>2</cp:revision>
  <dcterms:created xsi:type="dcterms:W3CDTF">2020-06-12T10:29:00Z</dcterms:created>
  <dcterms:modified xsi:type="dcterms:W3CDTF">2020-06-12T10:29:00Z</dcterms:modified>
</cp:coreProperties>
</file>