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1F50" w14:textId="27185A42" w:rsidR="00F5133E" w:rsidRDefault="006625B9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>Allegato 8</w:t>
      </w:r>
      <w:r w:rsidR="005D0B93">
        <w:rPr>
          <w:b/>
          <w:sz w:val="24"/>
        </w:rPr>
        <w:t xml:space="preserve">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0046196E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</w:t>
      </w:r>
      <w:r w:rsidR="00C6522B">
        <w:t xml:space="preserve"> così come adeguato dal </w:t>
      </w:r>
      <w:proofErr w:type="spellStart"/>
      <w:r w:rsidR="00C6522B">
        <w:t>DLgs</w:t>
      </w:r>
      <w:proofErr w:type="spellEnd"/>
      <w:r w:rsidR="00C6522B">
        <w:t xml:space="preserve"> n. 101/2018 al Regolamento UE n. 679/2016</w:t>
      </w:r>
      <w:bookmarkStart w:id="0" w:name="_GoBack"/>
      <w:bookmarkEnd w:id="0"/>
      <w:r>
        <w:t xml:space="preserve">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3E"/>
    <w:rsid w:val="00213E2F"/>
    <w:rsid w:val="00474D65"/>
    <w:rsid w:val="005D0B93"/>
    <w:rsid w:val="006625B9"/>
    <w:rsid w:val="00C6522B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Bevilacqua</cp:lastModifiedBy>
  <cp:revision>5</cp:revision>
  <cp:lastPrinted>2021-10-17T23:55:00Z</cp:lastPrinted>
  <dcterms:created xsi:type="dcterms:W3CDTF">2021-10-13T17:57:00Z</dcterms:created>
  <dcterms:modified xsi:type="dcterms:W3CDTF">2021-10-17T23:55:00Z</dcterms:modified>
</cp:coreProperties>
</file>